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8AF08" w14:textId="77777777" w:rsidR="001F76A0" w:rsidRDefault="006B1BDD" w:rsidP="001F76A0">
      <w:pPr>
        <w:jc w:val="center"/>
        <w:rPr>
          <w:rFonts w:asciiTheme="majorHAnsi" w:hAnsiTheme="majorHAnsi" w:cs="Times New Roman"/>
          <w:b/>
          <w:sz w:val="28"/>
          <w:szCs w:val="28"/>
        </w:rPr>
      </w:pPr>
      <w:bookmarkStart w:id="0" w:name="_GoBack"/>
      <w:bookmarkEnd w:id="0"/>
      <w:r>
        <w:rPr>
          <w:rFonts w:asciiTheme="majorHAnsi" w:hAnsiTheme="majorHAnsi" w:cs="Times New Roman"/>
          <w:b/>
          <w:sz w:val="28"/>
          <w:szCs w:val="28"/>
        </w:rPr>
        <w:t xml:space="preserve"> </w:t>
      </w:r>
    </w:p>
    <w:p w14:paraId="3DFF8406" w14:textId="77777777" w:rsidR="006B1BDD" w:rsidRDefault="006B1BDD" w:rsidP="001F76A0">
      <w:pPr>
        <w:jc w:val="center"/>
        <w:rPr>
          <w:rFonts w:asciiTheme="majorHAnsi" w:hAnsiTheme="majorHAnsi" w:cs="Times New Roman"/>
          <w:b/>
          <w:sz w:val="28"/>
          <w:szCs w:val="28"/>
        </w:rPr>
      </w:pPr>
    </w:p>
    <w:p w14:paraId="0E78A3EA" w14:textId="77777777" w:rsidR="001F76A0" w:rsidRDefault="001F76A0" w:rsidP="001F76A0">
      <w:pPr>
        <w:jc w:val="center"/>
        <w:rPr>
          <w:rFonts w:asciiTheme="majorHAnsi" w:hAnsiTheme="majorHAnsi" w:cs="Times New Roman"/>
          <w:b/>
          <w:sz w:val="28"/>
          <w:szCs w:val="28"/>
        </w:rPr>
      </w:pPr>
      <w:r>
        <w:rPr>
          <w:rFonts w:asciiTheme="majorHAnsi" w:hAnsiTheme="majorHAnsi" w:cs="Times New Roman"/>
          <w:b/>
          <w:noProof/>
          <w:sz w:val="28"/>
          <w:szCs w:val="28"/>
          <w:lang w:eastAsia="en-US"/>
        </w:rPr>
        <mc:AlternateContent>
          <mc:Choice Requires="wps">
            <w:drawing>
              <wp:anchor distT="0" distB="0" distL="114300" distR="114300" simplePos="0" relativeHeight="251659264" behindDoc="1" locked="0" layoutInCell="1" allowOverlap="1" wp14:anchorId="16B55EB9" wp14:editId="46FF9B4D">
                <wp:simplePos x="0" y="0"/>
                <wp:positionH relativeFrom="column">
                  <wp:posOffset>694055</wp:posOffset>
                </wp:positionH>
                <wp:positionV relativeFrom="paragraph">
                  <wp:posOffset>87630</wp:posOffset>
                </wp:positionV>
                <wp:extent cx="4783455" cy="609600"/>
                <wp:effectExtent l="0" t="0" r="17145" b="25400"/>
                <wp:wrapNone/>
                <wp:docPr id="5" name="Oval 5"/>
                <wp:cNvGraphicFramePr/>
                <a:graphic xmlns:a="http://schemas.openxmlformats.org/drawingml/2006/main">
                  <a:graphicData uri="http://schemas.microsoft.com/office/word/2010/wordprocessingShape">
                    <wps:wsp>
                      <wps:cNvSpPr/>
                      <wps:spPr>
                        <a:xfrm>
                          <a:off x="0" y="0"/>
                          <a:ext cx="4783455" cy="609600"/>
                        </a:xfrm>
                        <a:prstGeom prst="ellipse">
                          <a:avLst/>
                        </a:prstGeom>
                        <a:solidFill>
                          <a:schemeClr val="bg1">
                            <a:lumMod val="7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 o:spid="_x0000_s1026" style="position:absolute;margin-left:54.65pt;margin-top:6.9pt;width:376.65pt;height: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" fillcolor="#bfbfbf [2412]"/>
            </w:pict>
          </mc:Fallback>
        </mc:AlternateContent>
      </w:r>
    </w:p>
    <w:p w14:paraId="4534F14B" w14:textId="77777777" w:rsidR="001F76A0" w:rsidRPr="006E3AA1" w:rsidRDefault="001F76A0" w:rsidP="001F76A0">
      <w:pPr>
        <w:jc w:val="center"/>
        <w:rPr>
          <w:rFonts w:asciiTheme="majorHAnsi" w:hAnsiTheme="majorHAnsi" w:cs="Times New Roman"/>
          <w:b/>
          <w:sz w:val="28"/>
          <w:szCs w:val="28"/>
        </w:rPr>
      </w:pPr>
      <w:r w:rsidRPr="006E3AA1">
        <w:rPr>
          <w:rFonts w:asciiTheme="majorHAnsi" w:hAnsiTheme="majorHAnsi" w:cs="Times New Roman"/>
          <w:b/>
          <w:sz w:val="28"/>
          <w:szCs w:val="28"/>
        </w:rPr>
        <w:t>SOTA Student Interdisciplinary Research Grants</w:t>
      </w:r>
    </w:p>
    <w:p w14:paraId="1B19A74F" w14:textId="77777777" w:rsidR="001F76A0" w:rsidRDefault="001F76A0" w:rsidP="001F76A0">
      <w:pPr>
        <w:rPr>
          <w:rFonts w:asciiTheme="majorHAnsi" w:hAnsiTheme="majorHAnsi" w:cs="Times New Roman"/>
          <w:sz w:val="20"/>
          <w:szCs w:val="20"/>
        </w:rPr>
      </w:pPr>
    </w:p>
    <w:p w14:paraId="42344C1A" w14:textId="77777777" w:rsidR="001F76A0" w:rsidRDefault="001F76A0" w:rsidP="001F76A0">
      <w:pPr>
        <w:rPr>
          <w:rFonts w:asciiTheme="majorHAnsi" w:hAnsiTheme="majorHAnsi" w:cs="Times New Roman"/>
          <w:sz w:val="20"/>
          <w:szCs w:val="20"/>
        </w:rPr>
      </w:pPr>
    </w:p>
    <w:p w14:paraId="6B586972" w14:textId="77777777" w:rsidR="001F76A0" w:rsidRPr="006E3AA1" w:rsidRDefault="001F76A0" w:rsidP="001F76A0">
      <w:pPr>
        <w:rPr>
          <w:rFonts w:asciiTheme="majorHAnsi" w:hAnsiTheme="majorHAnsi" w:cs="Times New Roman"/>
          <w:sz w:val="20"/>
          <w:szCs w:val="20"/>
        </w:rPr>
      </w:pPr>
    </w:p>
    <w:p w14:paraId="39D218C0" w14:textId="77777777" w:rsidR="001F76A0" w:rsidRPr="006E3AA1" w:rsidRDefault="001F76A0" w:rsidP="001F76A0">
      <w:pPr>
        <w:rPr>
          <w:rFonts w:asciiTheme="majorHAnsi" w:hAnsiTheme="majorHAnsi" w:cs="Times New Roman"/>
          <w:sz w:val="20"/>
          <w:szCs w:val="20"/>
        </w:rPr>
      </w:pPr>
      <w:r w:rsidRPr="006E3AA1">
        <w:rPr>
          <w:rFonts w:asciiTheme="majorHAnsi" w:hAnsiTheme="majorHAnsi" w:cs="Times New Roman"/>
          <w:sz w:val="20"/>
          <w:szCs w:val="20"/>
        </w:rPr>
        <w:t xml:space="preserve">The School of the Arts is offering funding for arts students to conduct interdisciplinary creative and scholarly research projects focusing on a theme.  </w:t>
      </w:r>
    </w:p>
    <w:p w14:paraId="4C0C4B9A" w14:textId="77777777" w:rsidR="001F76A0" w:rsidRPr="006E3AA1" w:rsidRDefault="001F76A0" w:rsidP="001F76A0">
      <w:pPr>
        <w:rPr>
          <w:rFonts w:asciiTheme="majorHAnsi" w:eastAsia="Times New Roman" w:hAnsiTheme="majorHAnsi" w:cs="Times New Roman"/>
          <w:color w:val="auto"/>
          <w:sz w:val="20"/>
          <w:szCs w:val="20"/>
          <w:lang w:eastAsia="en-US"/>
        </w:rPr>
      </w:pPr>
    </w:p>
    <w:p w14:paraId="0EBD2239" w14:textId="77777777" w:rsidR="001F76A0" w:rsidRPr="006E3AA1" w:rsidRDefault="001F76A0" w:rsidP="001F76A0">
      <w:p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Grants, focusing on a theme</w:t>
      </w:r>
      <w:r>
        <w:rPr>
          <w:rFonts w:asciiTheme="majorHAnsi" w:eastAsia="Times New Roman" w:hAnsiTheme="majorHAnsi" w:cs="Times New Roman"/>
          <w:color w:val="auto"/>
          <w:sz w:val="20"/>
          <w:szCs w:val="20"/>
          <w:lang w:eastAsia="en-US"/>
        </w:rPr>
        <w:t>(see below)</w:t>
      </w:r>
      <w:r w:rsidRPr="006E3AA1">
        <w:rPr>
          <w:rFonts w:asciiTheme="majorHAnsi" w:eastAsia="Times New Roman" w:hAnsiTheme="majorHAnsi" w:cs="Times New Roman"/>
          <w:color w:val="auto"/>
          <w:sz w:val="20"/>
          <w:szCs w:val="20"/>
          <w:lang w:eastAsia="en-US"/>
        </w:rPr>
        <w:t xml:space="preserve">, in the amount of up to $1,000 with additional funds for expenses related to the public component of the project up to $150 are available. </w:t>
      </w:r>
    </w:p>
    <w:p w14:paraId="08D69EEE" w14:textId="77777777" w:rsidR="001F76A0" w:rsidRPr="006E3AA1" w:rsidRDefault="001F76A0" w:rsidP="001F76A0">
      <w:pPr>
        <w:rPr>
          <w:rFonts w:asciiTheme="majorHAnsi" w:hAnsiTheme="majorHAnsi" w:cs="Times New Roman"/>
          <w:sz w:val="20"/>
          <w:szCs w:val="20"/>
        </w:rPr>
      </w:pPr>
    </w:p>
    <w:p w14:paraId="2C9BC91C" w14:textId="77777777" w:rsidR="001F76A0" w:rsidRPr="00A1375E" w:rsidRDefault="00A1375E" w:rsidP="00A1375E">
      <w:pPr>
        <w:rPr>
          <w:rFonts w:asciiTheme="majorHAnsi" w:hAnsiTheme="majorHAnsi" w:cs="Times New Roman"/>
          <w:b/>
          <w:sz w:val="20"/>
          <w:szCs w:val="20"/>
        </w:rPr>
      </w:pPr>
      <w:r w:rsidRPr="00A1375E">
        <w:rPr>
          <w:rFonts w:asciiTheme="majorHAnsi" w:hAnsiTheme="majorHAnsi" w:cs="Times New Roman"/>
          <w:b/>
          <w:sz w:val="20"/>
          <w:szCs w:val="20"/>
        </w:rPr>
        <w:t>There is one funding period per year. Applications are due the day before Thanksgiving break each fall.</w:t>
      </w:r>
    </w:p>
    <w:p w14:paraId="6F7EF6EF" w14:textId="77777777" w:rsidR="001F76A0" w:rsidRPr="006E3AA1" w:rsidRDefault="001F76A0" w:rsidP="001F76A0">
      <w:pPr>
        <w:rPr>
          <w:rFonts w:asciiTheme="majorHAnsi" w:eastAsia="Times New Roman" w:hAnsiTheme="majorHAnsi" w:cs="Times New Roman"/>
          <w:color w:val="auto"/>
          <w:sz w:val="20"/>
          <w:szCs w:val="20"/>
          <w:lang w:eastAsia="en-US"/>
        </w:rPr>
      </w:pPr>
    </w:p>
    <w:p w14:paraId="74D41EC4" w14:textId="77777777" w:rsidR="00A1375E" w:rsidRDefault="00A1375E" w:rsidP="001F76A0">
      <w:pPr>
        <w:rPr>
          <w:rFonts w:asciiTheme="majorHAnsi" w:eastAsia="Times New Roman" w:hAnsiTheme="majorHAnsi" w:cs="Times New Roman"/>
          <w:color w:val="auto"/>
          <w:sz w:val="20"/>
          <w:szCs w:val="20"/>
          <w:lang w:eastAsia="en-US"/>
        </w:rPr>
      </w:pPr>
      <w:r>
        <w:rPr>
          <w:rFonts w:asciiTheme="majorHAnsi" w:eastAsia="Times New Roman" w:hAnsiTheme="majorHAnsi" w:cs="Times New Roman"/>
          <w:color w:val="auto"/>
          <w:sz w:val="20"/>
          <w:szCs w:val="20"/>
          <w:lang w:eastAsia="en-US"/>
        </w:rPr>
        <w:t>You will choose the theme based on the Bold Aspirations Strategic Initiatives</w:t>
      </w:r>
      <w:r w:rsidR="001F76A0" w:rsidRPr="006E3AA1">
        <w:rPr>
          <w:rFonts w:asciiTheme="majorHAnsi" w:eastAsia="Times New Roman" w:hAnsiTheme="majorHAnsi" w:cs="Times New Roman"/>
          <w:color w:val="auto"/>
          <w:sz w:val="20"/>
          <w:szCs w:val="20"/>
          <w:lang w:eastAsia="en-US"/>
        </w:rPr>
        <w:t>.</w:t>
      </w:r>
      <w:r>
        <w:rPr>
          <w:rFonts w:asciiTheme="majorHAnsi" w:eastAsia="Times New Roman" w:hAnsiTheme="majorHAnsi" w:cs="Times New Roman"/>
          <w:color w:val="auto"/>
          <w:sz w:val="20"/>
          <w:szCs w:val="20"/>
          <w:lang w:eastAsia="en-US"/>
        </w:rPr>
        <w:t xml:space="preserve"> Please indicate your choice on your grant application.</w:t>
      </w:r>
    </w:p>
    <w:p w14:paraId="08AD2D6F" w14:textId="77777777" w:rsidR="00A1375E" w:rsidRDefault="00A1375E" w:rsidP="001F76A0">
      <w:pPr>
        <w:rPr>
          <w:rFonts w:asciiTheme="majorHAnsi" w:eastAsia="Times New Roman" w:hAnsiTheme="majorHAnsi" w:cs="Times New Roman"/>
          <w:color w:val="auto"/>
          <w:sz w:val="20"/>
          <w:szCs w:val="20"/>
          <w:lang w:eastAsia="en-US"/>
        </w:rPr>
      </w:pPr>
      <w:r>
        <w:rPr>
          <w:rFonts w:asciiTheme="majorHAnsi" w:eastAsia="Times New Roman" w:hAnsiTheme="majorHAnsi" w:cs="Times New Roman"/>
          <w:color w:val="auto"/>
          <w:sz w:val="20"/>
          <w:szCs w:val="20"/>
          <w:lang w:eastAsia="en-US"/>
        </w:rPr>
        <w:tab/>
        <w:t>Theme Choices:</w:t>
      </w:r>
    </w:p>
    <w:p w14:paraId="76B4A1E9" w14:textId="77777777" w:rsidR="00A1375E" w:rsidRDefault="00A1375E" w:rsidP="00A1375E">
      <w:pPr>
        <w:pStyle w:val="ListParagraph"/>
        <w:numPr>
          <w:ilvl w:val="0"/>
          <w:numId w:val="8"/>
        </w:numPr>
        <w:rPr>
          <w:rFonts w:asciiTheme="majorHAnsi" w:eastAsia="Times New Roman" w:hAnsiTheme="majorHAnsi" w:cs="Times New Roman"/>
          <w:color w:val="auto"/>
          <w:sz w:val="20"/>
          <w:szCs w:val="20"/>
          <w:lang w:eastAsia="en-US"/>
        </w:rPr>
      </w:pPr>
      <w:r>
        <w:rPr>
          <w:rFonts w:asciiTheme="majorHAnsi" w:eastAsia="Times New Roman" w:hAnsiTheme="majorHAnsi" w:cs="Times New Roman"/>
          <w:color w:val="auto"/>
          <w:sz w:val="20"/>
          <w:szCs w:val="20"/>
          <w:lang w:eastAsia="en-US"/>
        </w:rPr>
        <w:t>Sustaining the Planet, Powering the World</w:t>
      </w:r>
    </w:p>
    <w:p w14:paraId="0AB45664" w14:textId="77777777" w:rsidR="00A1375E" w:rsidRDefault="00A1375E" w:rsidP="00A1375E">
      <w:pPr>
        <w:pStyle w:val="ListParagraph"/>
        <w:numPr>
          <w:ilvl w:val="0"/>
          <w:numId w:val="8"/>
        </w:numPr>
        <w:rPr>
          <w:rFonts w:asciiTheme="majorHAnsi" w:eastAsia="Times New Roman" w:hAnsiTheme="majorHAnsi" w:cs="Times New Roman"/>
          <w:color w:val="auto"/>
          <w:sz w:val="20"/>
          <w:szCs w:val="20"/>
          <w:lang w:eastAsia="en-US"/>
        </w:rPr>
      </w:pPr>
      <w:r>
        <w:rPr>
          <w:rFonts w:asciiTheme="majorHAnsi" w:eastAsia="Times New Roman" w:hAnsiTheme="majorHAnsi" w:cs="Times New Roman"/>
          <w:color w:val="auto"/>
          <w:sz w:val="20"/>
          <w:szCs w:val="20"/>
          <w:lang w:eastAsia="en-US"/>
        </w:rPr>
        <w:t>Promoting Well-Being, Finding Cures</w:t>
      </w:r>
    </w:p>
    <w:p w14:paraId="4362FFC9" w14:textId="77777777" w:rsidR="00A1375E" w:rsidRDefault="00A1375E" w:rsidP="00A1375E">
      <w:pPr>
        <w:pStyle w:val="ListParagraph"/>
        <w:numPr>
          <w:ilvl w:val="0"/>
          <w:numId w:val="8"/>
        </w:numPr>
        <w:rPr>
          <w:rFonts w:asciiTheme="majorHAnsi" w:eastAsia="Times New Roman" w:hAnsiTheme="majorHAnsi" w:cs="Times New Roman"/>
          <w:color w:val="auto"/>
          <w:sz w:val="20"/>
          <w:szCs w:val="20"/>
          <w:lang w:eastAsia="en-US"/>
        </w:rPr>
      </w:pPr>
      <w:r>
        <w:rPr>
          <w:rFonts w:asciiTheme="majorHAnsi" w:eastAsia="Times New Roman" w:hAnsiTheme="majorHAnsi" w:cs="Times New Roman"/>
          <w:color w:val="auto"/>
          <w:sz w:val="20"/>
          <w:szCs w:val="20"/>
          <w:lang w:eastAsia="en-US"/>
        </w:rPr>
        <w:t>Building Communities, Expanding Opportunites</w:t>
      </w:r>
    </w:p>
    <w:p w14:paraId="47FBAA78" w14:textId="77777777" w:rsidR="006B1BDD" w:rsidRPr="00A1375E" w:rsidRDefault="006B1BDD" w:rsidP="00A1375E">
      <w:pPr>
        <w:pStyle w:val="ListParagraph"/>
        <w:numPr>
          <w:ilvl w:val="0"/>
          <w:numId w:val="8"/>
        </w:numPr>
        <w:rPr>
          <w:rFonts w:asciiTheme="majorHAnsi" w:eastAsia="Times New Roman" w:hAnsiTheme="majorHAnsi" w:cs="Times New Roman"/>
          <w:color w:val="auto"/>
          <w:sz w:val="20"/>
          <w:szCs w:val="20"/>
          <w:lang w:eastAsia="en-US"/>
        </w:rPr>
      </w:pPr>
      <w:r>
        <w:rPr>
          <w:rFonts w:asciiTheme="majorHAnsi" w:eastAsia="Times New Roman" w:hAnsiTheme="majorHAnsi" w:cs="Times New Roman"/>
          <w:color w:val="auto"/>
          <w:sz w:val="20"/>
          <w:szCs w:val="20"/>
          <w:lang w:eastAsia="en-US"/>
        </w:rPr>
        <w:t>Harnessing Information, Multiplying Knowledge</w:t>
      </w:r>
    </w:p>
    <w:p w14:paraId="1CC79F61" w14:textId="77777777" w:rsidR="001F76A0" w:rsidRPr="006E3AA1" w:rsidRDefault="001F76A0" w:rsidP="001F76A0">
      <w:p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 See </w:t>
      </w:r>
      <w:r w:rsidR="00A1375E">
        <w:rPr>
          <w:rFonts w:asciiTheme="majorHAnsi" w:eastAsia="Times New Roman" w:hAnsiTheme="majorHAnsi" w:cs="Times New Roman"/>
          <w:color w:val="auto"/>
          <w:sz w:val="20"/>
          <w:szCs w:val="20"/>
          <w:lang w:eastAsia="en-US"/>
        </w:rPr>
        <w:t>the</w:t>
      </w:r>
      <w:r w:rsidRPr="006E3AA1">
        <w:rPr>
          <w:rFonts w:asciiTheme="majorHAnsi" w:eastAsia="Times New Roman" w:hAnsiTheme="majorHAnsi" w:cs="Times New Roman"/>
          <w:color w:val="auto"/>
          <w:sz w:val="20"/>
          <w:szCs w:val="20"/>
          <w:lang w:eastAsia="en-US"/>
        </w:rPr>
        <w:t xml:space="preserve"> Provost’s website (</w:t>
      </w:r>
      <w:r w:rsidR="00A1375E" w:rsidRPr="00A1375E">
        <w:rPr>
          <w:rFonts w:asciiTheme="majorHAnsi" w:hAnsiTheme="majorHAnsi"/>
          <w:sz w:val="20"/>
        </w:rPr>
        <w:t>http://www.provost.ku.edu/strategic-initiatives</w:t>
      </w:r>
      <w:r w:rsidRPr="006E3AA1">
        <w:rPr>
          <w:rFonts w:asciiTheme="majorHAnsi" w:eastAsia="Times New Roman" w:hAnsiTheme="majorHAnsi" w:cs="Times New Roman"/>
          <w:color w:val="auto"/>
          <w:sz w:val="20"/>
          <w:szCs w:val="20"/>
          <w:lang w:eastAsia="en-US"/>
        </w:rPr>
        <w:t>) for additional information.</w:t>
      </w:r>
    </w:p>
    <w:p w14:paraId="313A014A" w14:textId="77777777" w:rsidR="001F76A0" w:rsidRPr="006E3AA1" w:rsidRDefault="001F76A0" w:rsidP="001F76A0">
      <w:pPr>
        <w:rPr>
          <w:rFonts w:asciiTheme="majorHAnsi" w:eastAsia="Times New Roman" w:hAnsiTheme="majorHAnsi" w:cs="Times New Roman"/>
          <w:color w:val="auto"/>
          <w:sz w:val="20"/>
          <w:szCs w:val="20"/>
          <w:lang w:eastAsia="en-US"/>
        </w:rPr>
      </w:pPr>
    </w:p>
    <w:p w14:paraId="19503E70" w14:textId="77777777" w:rsidR="001F76A0" w:rsidRPr="006E3AA1" w:rsidRDefault="001F76A0" w:rsidP="001F76A0">
      <w:pPr>
        <w:rPr>
          <w:rFonts w:asciiTheme="majorHAnsi" w:eastAsia="Times New Roman" w:hAnsiTheme="majorHAnsi" w:cs="Times New Roman"/>
          <w:b/>
          <w:i/>
          <w:color w:val="auto"/>
          <w:sz w:val="20"/>
          <w:szCs w:val="20"/>
          <w:lang w:eastAsia="en-US"/>
        </w:rPr>
      </w:pPr>
      <w:r w:rsidRPr="006E3AA1">
        <w:rPr>
          <w:rFonts w:asciiTheme="majorHAnsi" w:eastAsia="Times New Roman" w:hAnsiTheme="majorHAnsi" w:cs="Times New Roman"/>
          <w:b/>
          <w:i/>
          <w:color w:val="auto"/>
          <w:sz w:val="20"/>
          <w:szCs w:val="20"/>
          <w:lang w:eastAsia="en-US"/>
        </w:rPr>
        <w:t>Program Overview</w:t>
      </w:r>
    </w:p>
    <w:p w14:paraId="36781E43" w14:textId="77777777" w:rsidR="001F76A0" w:rsidRPr="006E3AA1" w:rsidRDefault="001F76A0" w:rsidP="001F76A0">
      <w:pPr>
        <w:rPr>
          <w:rFonts w:asciiTheme="majorHAnsi" w:eastAsia="Times New Roman" w:hAnsiTheme="majorHAnsi" w:cs="Times New Roman"/>
          <w:color w:val="auto"/>
          <w:sz w:val="20"/>
          <w:szCs w:val="20"/>
          <w:lang w:eastAsia="en-US"/>
        </w:rPr>
      </w:pPr>
    </w:p>
    <w:p w14:paraId="392DC66F" w14:textId="6BD64A78" w:rsidR="001F76A0" w:rsidRPr="006E3AA1" w:rsidRDefault="001F76A0" w:rsidP="001F76A0">
      <w:pPr>
        <w:pStyle w:val="ListParagraph"/>
        <w:numPr>
          <w:ilvl w:val="0"/>
          <w:numId w:val="1"/>
        </w:num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Students should apply for the </w:t>
      </w:r>
      <w:r w:rsidR="00903539">
        <w:rPr>
          <w:rFonts w:asciiTheme="majorHAnsi" w:eastAsia="Times New Roman" w:hAnsiTheme="majorHAnsi" w:cs="Times New Roman"/>
          <w:color w:val="auto"/>
          <w:sz w:val="20"/>
          <w:szCs w:val="20"/>
          <w:lang w:eastAsia="en-US"/>
        </w:rPr>
        <w:t>theme</w:t>
      </w:r>
      <w:r w:rsidRPr="006E3AA1">
        <w:rPr>
          <w:rFonts w:asciiTheme="majorHAnsi" w:eastAsia="Times New Roman" w:hAnsiTheme="majorHAnsi" w:cs="Times New Roman"/>
          <w:color w:val="auto"/>
          <w:sz w:val="20"/>
          <w:szCs w:val="20"/>
          <w:lang w:eastAsia="en-US"/>
        </w:rPr>
        <w:t xml:space="preserve"> they wish to </w:t>
      </w:r>
      <w:r w:rsidR="00903539">
        <w:rPr>
          <w:rFonts w:asciiTheme="majorHAnsi" w:eastAsia="Times New Roman" w:hAnsiTheme="majorHAnsi" w:cs="Times New Roman"/>
          <w:color w:val="auto"/>
          <w:sz w:val="20"/>
          <w:szCs w:val="20"/>
          <w:lang w:eastAsia="en-US"/>
        </w:rPr>
        <w:t xml:space="preserve">explore in </w:t>
      </w:r>
      <w:r w:rsidRPr="006E3AA1">
        <w:rPr>
          <w:rFonts w:asciiTheme="majorHAnsi" w:eastAsia="Times New Roman" w:hAnsiTheme="majorHAnsi" w:cs="Times New Roman"/>
          <w:color w:val="auto"/>
          <w:sz w:val="20"/>
          <w:szCs w:val="20"/>
          <w:lang w:eastAsia="en-US"/>
        </w:rPr>
        <w:t>their</w:t>
      </w:r>
      <w:r w:rsidR="00903539">
        <w:rPr>
          <w:rFonts w:asciiTheme="majorHAnsi" w:eastAsia="Times New Roman" w:hAnsiTheme="majorHAnsi" w:cs="Times New Roman"/>
          <w:color w:val="auto"/>
          <w:sz w:val="20"/>
          <w:szCs w:val="20"/>
          <w:lang w:eastAsia="en-US"/>
        </w:rPr>
        <w:t xml:space="preserve"> scholarly or creative</w:t>
      </w:r>
      <w:r w:rsidRPr="006E3AA1">
        <w:rPr>
          <w:rFonts w:asciiTheme="majorHAnsi" w:eastAsia="Times New Roman" w:hAnsiTheme="majorHAnsi" w:cs="Times New Roman"/>
          <w:color w:val="auto"/>
          <w:sz w:val="20"/>
          <w:szCs w:val="20"/>
          <w:lang w:eastAsia="en-US"/>
        </w:rPr>
        <w:t xml:space="preserve"> research.</w:t>
      </w:r>
    </w:p>
    <w:p w14:paraId="2C225EDA" w14:textId="77777777" w:rsidR="001F76A0" w:rsidRPr="006E3AA1" w:rsidRDefault="001F76A0" w:rsidP="001F76A0">
      <w:pPr>
        <w:rPr>
          <w:rFonts w:asciiTheme="majorHAnsi" w:eastAsia="Times New Roman" w:hAnsiTheme="majorHAnsi" w:cs="Times New Roman"/>
          <w:color w:val="auto"/>
          <w:sz w:val="20"/>
          <w:szCs w:val="20"/>
          <w:lang w:eastAsia="en-US"/>
        </w:rPr>
      </w:pPr>
    </w:p>
    <w:p w14:paraId="3D9D9275" w14:textId="77777777" w:rsidR="001F76A0" w:rsidRPr="006E3AA1" w:rsidRDefault="001F76A0" w:rsidP="001F76A0">
      <w:pPr>
        <w:pStyle w:val="ListParagraph"/>
        <w:numPr>
          <w:ilvl w:val="0"/>
          <w:numId w:val="1"/>
        </w:num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All undergraduate and graduate students majoring in one of the departments in the School of the Arts are eligible to apply.  Students may </w:t>
      </w:r>
      <w:r w:rsidR="00A1375E">
        <w:rPr>
          <w:rFonts w:asciiTheme="majorHAnsi" w:eastAsia="Times New Roman" w:hAnsiTheme="majorHAnsi" w:cs="Times New Roman"/>
          <w:color w:val="auto"/>
          <w:sz w:val="20"/>
          <w:szCs w:val="20"/>
          <w:lang w:eastAsia="en-US"/>
        </w:rPr>
        <w:t>receive a grant each year.</w:t>
      </w:r>
    </w:p>
    <w:p w14:paraId="6108745C" w14:textId="77777777" w:rsidR="001F76A0" w:rsidRPr="006E3AA1" w:rsidRDefault="001F76A0" w:rsidP="001F76A0">
      <w:pPr>
        <w:rPr>
          <w:rFonts w:asciiTheme="majorHAnsi" w:eastAsia="Times New Roman" w:hAnsiTheme="majorHAnsi" w:cs="Times New Roman"/>
          <w:color w:val="auto"/>
          <w:sz w:val="20"/>
          <w:szCs w:val="20"/>
          <w:lang w:eastAsia="en-US"/>
        </w:rPr>
      </w:pPr>
    </w:p>
    <w:p w14:paraId="1C64CFCE" w14:textId="77777777" w:rsidR="001F76A0" w:rsidRPr="006E3AA1" w:rsidRDefault="001F76A0" w:rsidP="001F76A0">
      <w:pPr>
        <w:pStyle w:val="ListParagraph"/>
        <w:numPr>
          <w:ilvl w:val="0"/>
          <w:numId w:val="1"/>
        </w:num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Students must submit a clearly-written proposal for the research they intend to conduct.  </w:t>
      </w:r>
    </w:p>
    <w:p w14:paraId="6284D844" w14:textId="77777777" w:rsidR="001F76A0" w:rsidRPr="006E3AA1" w:rsidRDefault="001F76A0" w:rsidP="001F76A0">
      <w:pPr>
        <w:rPr>
          <w:rFonts w:asciiTheme="majorHAnsi" w:eastAsia="Times New Roman" w:hAnsiTheme="majorHAnsi" w:cs="Times New Roman"/>
          <w:color w:val="auto"/>
          <w:sz w:val="20"/>
          <w:szCs w:val="20"/>
          <w:lang w:eastAsia="en-US"/>
        </w:rPr>
      </w:pPr>
    </w:p>
    <w:p w14:paraId="1D699F04" w14:textId="77777777" w:rsidR="001F76A0" w:rsidRPr="006E3AA1" w:rsidRDefault="001F76A0" w:rsidP="001F76A0">
      <w:pPr>
        <w:pStyle w:val="ListParagraph"/>
        <w:numPr>
          <w:ilvl w:val="0"/>
          <w:numId w:val="1"/>
        </w:num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If funded, students will be provided with a contact faculty member </w:t>
      </w:r>
      <w:r>
        <w:rPr>
          <w:rFonts w:asciiTheme="majorHAnsi" w:eastAsia="Times New Roman" w:hAnsiTheme="majorHAnsi" w:cs="Times New Roman"/>
          <w:color w:val="auto"/>
          <w:sz w:val="20"/>
          <w:szCs w:val="20"/>
          <w:lang w:eastAsia="en-US"/>
        </w:rPr>
        <w:t xml:space="preserve">outside the School of the Arts who has </w:t>
      </w:r>
      <w:r w:rsidRPr="006E3AA1">
        <w:rPr>
          <w:rFonts w:asciiTheme="majorHAnsi" w:eastAsia="Times New Roman" w:hAnsiTheme="majorHAnsi" w:cs="Times New Roman"/>
          <w:color w:val="auto"/>
          <w:sz w:val="20"/>
          <w:szCs w:val="20"/>
          <w:lang w:eastAsia="en-US"/>
        </w:rPr>
        <w:t xml:space="preserve">expertise in the theme </w:t>
      </w:r>
      <w:r>
        <w:rPr>
          <w:rFonts w:asciiTheme="majorHAnsi" w:eastAsia="Times New Roman" w:hAnsiTheme="majorHAnsi" w:cs="Times New Roman"/>
          <w:color w:val="auto"/>
          <w:sz w:val="20"/>
          <w:szCs w:val="20"/>
          <w:lang w:eastAsia="en-US"/>
        </w:rPr>
        <w:t xml:space="preserve">and </w:t>
      </w:r>
      <w:r w:rsidRPr="006E3AA1">
        <w:rPr>
          <w:rFonts w:asciiTheme="majorHAnsi" w:eastAsia="Times New Roman" w:hAnsiTheme="majorHAnsi" w:cs="Times New Roman"/>
          <w:color w:val="auto"/>
          <w:sz w:val="20"/>
          <w:szCs w:val="20"/>
          <w:lang w:eastAsia="en-US"/>
        </w:rPr>
        <w:t xml:space="preserve">who </w:t>
      </w:r>
      <w:r>
        <w:rPr>
          <w:rFonts w:asciiTheme="majorHAnsi" w:eastAsia="Times New Roman" w:hAnsiTheme="majorHAnsi" w:cs="Times New Roman"/>
          <w:color w:val="auto"/>
          <w:sz w:val="20"/>
          <w:szCs w:val="20"/>
          <w:lang w:eastAsia="en-US"/>
        </w:rPr>
        <w:t xml:space="preserve">will </w:t>
      </w:r>
      <w:r w:rsidRPr="006E3AA1">
        <w:rPr>
          <w:rFonts w:asciiTheme="majorHAnsi" w:eastAsia="Times New Roman" w:hAnsiTheme="majorHAnsi" w:cs="Times New Roman"/>
          <w:color w:val="auto"/>
          <w:sz w:val="20"/>
          <w:szCs w:val="20"/>
          <w:lang w:eastAsia="en-US"/>
        </w:rPr>
        <w:t>act as a resource</w:t>
      </w:r>
      <w:r>
        <w:rPr>
          <w:rFonts w:asciiTheme="majorHAnsi" w:eastAsia="Times New Roman" w:hAnsiTheme="majorHAnsi" w:cs="Times New Roman"/>
          <w:color w:val="auto"/>
          <w:sz w:val="20"/>
          <w:szCs w:val="20"/>
          <w:lang w:eastAsia="en-US"/>
        </w:rPr>
        <w:t xml:space="preserve"> in further developing and executing the project</w:t>
      </w:r>
      <w:r w:rsidRPr="006E3AA1">
        <w:rPr>
          <w:rFonts w:asciiTheme="majorHAnsi" w:eastAsia="Times New Roman" w:hAnsiTheme="majorHAnsi" w:cs="Times New Roman"/>
          <w:color w:val="auto"/>
          <w:sz w:val="20"/>
          <w:szCs w:val="20"/>
          <w:lang w:eastAsia="en-US"/>
        </w:rPr>
        <w:t xml:space="preserve">.  </w:t>
      </w:r>
    </w:p>
    <w:p w14:paraId="78062F05" w14:textId="77777777" w:rsidR="001F76A0" w:rsidRPr="006E3AA1" w:rsidRDefault="001F76A0" w:rsidP="001F76A0">
      <w:pPr>
        <w:rPr>
          <w:rFonts w:asciiTheme="majorHAnsi" w:eastAsia="Times New Roman" w:hAnsiTheme="majorHAnsi" w:cs="Times New Roman"/>
          <w:color w:val="auto"/>
          <w:sz w:val="20"/>
          <w:szCs w:val="20"/>
          <w:lang w:eastAsia="en-US"/>
        </w:rPr>
      </w:pPr>
    </w:p>
    <w:p w14:paraId="2046D977" w14:textId="77777777" w:rsidR="001F76A0" w:rsidRPr="006E3AA1" w:rsidRDefault="001F76A0" w:rsidP="001F76A0">
      <w:pPr>
        <w:pStyle w:val="ListParagraph"/>
        <w:numPr>
          <w:ilvl w:val="0"/>
          <w:numId w:val="1"/>
        </w:num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Students must have a faculty sponsor </w:t>
      </w:r>
      <w:r>
        <w:rPr>
          <w:rFonts w:asciiTheme="majorHAnsi" w:eastAsia="Times New Roman" w:hAnsiTheme="majorHAnsi" w:cs="Times New Roman"/>
          <w:color w:val="auto"/>
          <w:sz w:val="20"/>
          <w:szCs w:val="20"/>
          <w:lang w:eastAsia="en-US"/>
        </w:rPr>
        <w:t xml:space="preserve">from their home department </w:t>
      </w:r>
      <w:r w:rsidRPr="006E3AA1">
        <w:rPr>
          <w:rFonts w:asciiTheme="majorHAnsi" w:eastAsia="Times New Roman" w:hAnsiTheme="majorHAnsi" w:cs="Times New Roman"/>
          <w:color w:val="auto"/>
          <w:sz w:val="20"/>
          <w:szCs w:val="20"/>
          <w:lang w:eastAsia="en-US"/>
        </w:rPr>
        <w:t xml:space="preserve">and one other faculty referee.  </w:t>
      </w:r>
    </w:p>
    <w:p w14:paraId="59116D71" w14:textId="77777777" w:rsidR="001F76A0" w:rsidRPr="006E3AA1" w:rsidRDefault="001F76A0" w:rsidP="001F76A0">
      <w:pPr>
        <w:rPr>
          <w:rFonts w:asciiTheme="majorHAnsi" w:eastAsia="Times New Roman" w:hAnsiTheme="majorHAnsi" w:cs="Times New Roman"/>
          <w:color w:val="auto"/>
          <w:sz w:val="20"/>
          <w:szCs w:val="20"/>
          <w:lang w:eastAsia="en-US"/>
        </w:rPr>
      </w:pPr>
    </w:p>
    <w:p w14:paraId="0CA05F45" w14:textId="77777777" w:rsidR="001F76A0" w:rsidRPr="006E3AA1" w:rsidRDefault="001F76A0" w:rsidP="001F76A0">
      <w:pPr>
        <w:pStyle w:val="ListParagraph"/>
        <w:numPr>
          <w:ilvl w:val="0"/>
          <w:numId w:val="1"/>
        </w:num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To support student activities and faculty research, </w:t>
      </w:r>
      <w:r>
        <w:rPr>
          <w:rFonts w:asciiTheme="majorHAnsi" w:eastAsia="Times New Roman" w:hAnsiTheme="majorHAnsi" w:cs="Times New Roman"/>
          <w:color w:val="auto"/>
          <w:sz w:val="20"/>
          <w:szCs w:val="20"/>
          <w:lang w:eastAsia="en-US"/>
        </w:rPr>
        <w:t xml:space="preserve">the </w:t>
      </w:r>
      <w:r w:rsidRPr="006E3AA1">
        <w:rPr>
          <w:rFonts w:asciiTheme="majorHAnsi" w:eastAsia="Times New Roman" w:hAnsiTheme="majorHAnsi" w:cs="Times New Roman"/>
          <w:color w:val="auto"/>
          <w:sz w:val="20"/>
          <w:szCs w:val="20"/>
          <w:lang w:eastAsia="en-US"/>
        </w:rPr>
        <w:t xml:space="preserve">faculty sponsors </w:t>
      </w:r>
      <w:r>
        <w:rPr>
          <w:rFonts w:asciiTheme="majorHAnsi" w:eastAsia="Times New Roman" w:hAnsiTheme="majorHAnsi" w:cs="Times New Roman"/>
          <w:color w:val="auto"/>
          <w:sz w:val="20"/>
          <w:szCs w:val="20"/>
          <w:lang w:eastAsia="en-US"/>
        </w:rPr>
        <w:t xml:space="preserve">(from SOTA department and outside the school) </w:t>
      </w:r>
      <w:r w:rsidRPr="006E3AA1">
        <w:rPr>
          <w:rFonts w:asciiTheme="majorHAnsi" w:eastAsia="Times New Roman" w:hAnsiTheme="majorHAnsi" w:cs="Times New Roman"/>
          <w:color w:val="auto"/>
          <w:sz w:val="20"/>
          <w:szCs w:val="20"/>
          <w:lang w:eastAsia="en-US"/>
        </w:rPr>
        <w:t xml:space="preserve">will </w:t>
      </w:r>
      <w:r>
        <w:rPr>
          <w:rFonts w:asciiTheme="majorHAnsi" w:eastAsia="Times New Roman" w:hAnsiTheme="majorHAnsi" w:cs="Times New Roman"/>
          <w:color w:val="auto"/>
          <w:sz w:val="20"/>
          <w:szCs w:val="20"/>
          <w:lang w:eastAsia="en-US"/>
        </w:rPr>
        <w:t xml:space="preserve">each </w:t>
      </w:r>
      <w:r w:rsidRPr="006E3AA1">
        <w:rPr>
          <w:rFonts w:asciiTheme="majorHAnsi" w:eastAsia="Times New Roman" w:hAnsiTheme="majorHAnsi" w:cs="Times New Roman"/>
          <w:color w:val="auto"/>
          <w:sz w:val="20"/>
          <w:szCs w:val="20"/>
          <w:lang w:eastAsia="en-US"/>
        </w:rPr>
        <w:t xml:space="preserve">receive $250 to assist their research or teaching activities and the departments will receive $500 in the form of Differential Funding for each successful student grant.  </w:t>
      </w:r>
    </w:p>
    <w:p w14:paraId="7F739E06" w14:textId="77777777" w:rsidR="001F76A0" w:rsidRPr="006E3AA1" w:rsidRDefault="001F76A0" w:rsidP="001F76A0">
      <w:pPr>
        <w:rPr>
          <w:rFonts w:asciiTheme="majorHAnsi" w:eastAsia="Times New Roman" w:hAnsiTheme="majorHAnsi" w:cs="Times New Roman"/>
          <w:color w:val="auto"/>
          <w:sz w:val="20"/>
          <w:szCs w:val="20"/>
          <w:lang w:eastAsia="en-US"/>
        </w:rPr>
      </w:pPr>
    </w:p>
    <w:p w14:paraId="118242B8" w14:textId="77777777" w:rsidR="001F76A0" w:rsidRPr="006E3AA1" w:rsidRDefault="001F76A0" w:rsidP="001F76A0">
      <w:pPr>
        <w:pStyle w:val="ListParagraph"/>
        <w:numPr>
          <w:ilvl w:val="0"/>
          <w:numId w:val="1"/>
        </w:num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As part of the project, students must plan to include a public component such as a performance, exhibition, screening, or presentation -</w:t>
      </w:r>
      <w:r>
        <w:rPr>
          <w:rFonts w:asciiTheme="majorHAnsi" w:eastAsia="Times New Roman" w:hAnsiTheme="majorHAnsi" w:cs="Times New Roman"/>
          <w:color w:val="auto"/>
          <w:sz w:val="20"/>
          <w:szCs w:val="20"/>
          <w:lang w:eastAsia="en-US"/>
        </w:rPr>
        <w:t xml:space="preserve"> </w:t>
      </w:r>
      <w:r w:rsidRPr="006E3AA1">
        <w:rPr>
          <w:rFonts w:asciiTheme="majorHAnsi" w:eastAsia="Times New Roman" w:hAnsiTheme="majorHAnsi" w:cs="Times New Roman"/>
          <w:color w:val="auto"/>
          <w:sz w:val="20"/>
          <w:szCs w:val="20"/>
          <w:lang w:eastAsia="en-US"/>
        </w:rPr>
        <w:t xml:space="preserve">appropriate to the discipline and the project.  </w:t>
      </w:r>
    </w:p>
    <w:p w14:paraId="4D464E1B" w14:textId="77777777" w:rsidR="001F76A0" w:rsidRPr="006E3AA1" w:rsidRDefault="001F76A0" w:rsidP="001F76A0">
      <w:pPr>
        <w:rPr>
          <w:rFonts w:asciiTheme="majorHAnsi" w:eastAsia="Times New Roman" w:hAnsiTheme="majorHAnsi" w:cs="Times New Roman"/>
          <w:color w:val="auto"/>
          <w:sz w:val="20"/>
          <w:szCs w:val="20"/>
          <w:lang w:eastAsia="en-US"/>
        </w:rPr>
      </w:pPr>
    </w:p>
    <w:p w14:paraId="1D2F43AB" w14:textId="77777777" w:rsidR="001F76A0" w:rsidRPr="006E3AA1" w:rsidRDefault="001F76A0" w:rsidP="001F76A0">
      <w:pPr>
        <w:pStyle w:val="ListParagraph"/>
        <w:numPr>
          <w:ilvl w:val="0"/>
          <w:numId w:val="1"/>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The SOTA Student Board will evaluate all proposals following a blind review process.  </w:t>
      </w:r>
    </w:p>
    <w:p w14:paraId="3943B324" w14:textId="77777777" w:rsidR="001F76A0" w:rsidRPr="006E3AA1" w:rsidRDefault="001F76A0" w:rsidP="001F76A0">
      <w:pPr>
        <w:rPr>
          <w:rFonts w:asciiTheme="majorHAnsi" w:hAnsiTheme="majorHAnsi" w:cs="Times New Roman"/>
          <w:bCs/>
          <w:color w:val="auto"/>
          <w:sz w:val="20"/>
          <w:szCs w:val="20"/>
          <w:lang w:eastAsia="en-US"/>
        </w:rPr>
      </w:pPr>
    </w:p>
    <w:p w14:paraId="753C3282" w14:textId="77777777" w:rsidR="001F76A0" w:rsidRPr="006E3AA1" w:rsidRDefault="001F76A0" w:rsidP="001F76A0">
      <w:pPr>
        <w:pStyle w:val="ListParagraph"/>
        <w:numPr>
          <w:ilvl w:val="0"/>
          <w:numId w:val="1"/>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Following completion of the project, students must write a </w:t>
      </w:r>
      <w:r>
        <w:rPr>
          <w:rFonts w:asciiTheme="majorHAnsi" w:hAnsiTheme="majorHAnsi" w:cs="Times New Roman"/>
          <w:bCs/>
          <w:color w:val="auto"/>
          <w:sz w:val="20"/>
          <w:szCs w:val="20"/>
          <w:lang w:eastAsia="en-US"/>
        </w:rPr>
        <w:t>short one-</w:t>
      </w:r>
      <w:r w:rsidRPr="006E3AA1">
        <w:rPr>
          <w:rFonts w:asciiTheme="majorHAnsi" w:hAnsiTheme="majorHAnsi" w:cs="Times New Roman"/>
          <w:bCs/>
          <w:color w:val="auto"/>
          <w:sz w:val="20"/>
          <w:szCs w:val="20"/>
          <w:lang w:eastAsia="en-US"/>
        </w:rPr>
        <w:t xml:space="preserve">page report discussing and reflecting on what they accomplished and what they learned as a result of the project.  </w:t>
      </w:r>
      <w:r>
        <w:rPr>
          <w:rFonts w:asciiTheme="majorHAnsi" w:hAnsiTheme="majorHAnsi" w:cs="Times New Roman"/>
          <w:bCs/>
          <w:color w:val="auto"/>
          <w:sz w:val="20"/>
          <w:szCs w:val="20"/>
          <w:lang w:eastAsia="en-US"/>
        </w:rPr>
        <w:t>Images documenting the completed project may be requested.</w:t>
      </w:r>
    </w:p>
    <w:p w14:paraId="69C707D7" w14:textId="77777777" w:rsidR="001F76A0" w:rsidRPr="00151DF7" w:rsidRDefault="001F76A0" w:rsidP="00903539">
      <w:pPr>
        <w:jc w:val="center"/>
        <w:rPr>
          <w:rFonts w:asciiTheme="majorHAnsi" w:hAnsiTheme="majorHAnsi" w:cs="Times New Roman"/>
          <w:sz w:val="20"/>
          <w:szCs w:val="20"/>
        </w:rPr>
      </w:pPr>
      <w:r w:rsidRPr="006E3AA1">
        <w:rPr>
          <w:rFonts w:asciiTheme="majorHAnsi" w:hAnsiTheme="majorHAnsi" w:cs="Times New Roman"/>
          <w:b/>
          <w:sz w:val="28"/>
          <w:szCs w:val="28"/>
        </w:rPr>
        <w:lastRenderedPageBreak/>
        <w:t>SOTA Student Interdisciplinary Research Grants (SIRG)</w:t>
      </w:r>
    </w:p>
    <w:p w14:paraId="1384B081" w14:textId="77777777" w:rsidR="001F76A0" w:rsidRPr="006E3AA1" w:rsidRDefault="001F76A0" w:rsidP="001F76A0">
      <w:pPr>
        <w:rPr>
          <w:rFonts w:asciiTheme="majorHAnsi" w:hAnsiTheme="majorHAnsi" w:cs="Times New Roman"/>
          <w:b/>
          <w:bCs/>
          <w:i/>
          <w:iCs/>
          <w:color w:val="auto"/>
          <w:sz w:val="20"/>
          <w:szCs w:val="20"/>
          <w:lang w:eastAsia="en-US"/>
        </w:rPr>
      </w:pPr>
    </w:p>
    <w:p w14:paraId="6473FFD4" w14:textId="77777777" w:rsidR="001F76A0" w:rsidRPr="006E3AA1" w:rsidRDefault="001F76A0" w:rsidP="001F76A0">
      <w:pPr>
        <w:rPr>
          <w:rFonts w:asciiTheme="majorHAnsi" w:hAnsiTheme="majorHAnsi" w:cs="Times New Roman"/>
          <w:b/>
          <w:bCs/>
          <w:i/>
          <w:iCs/>
          <w:color w:val="auto"/>
          <w:sz w:val="20"/>
          <w:szCs w:val="20"/>
          <w:lang w:eastAsia="en-US"/>
        </w:rPr>
      </w:pPr>
    </w:p>
    <w:p w14:paraId="512A6658" w14:textId="77777777" w:rsidR="001F76A0" w:rsidRPr="006E3AA1" w:rsidRDefault="001F76A0" w:rsidP="001F76A0">
      <w:pPr>
        <w:rPr>
          <w:rFonts w:asciiTheme="majorHAnsi" w:hAnsiTheme="majorHAnsi" w:cs="Times New Roman"/>
          <w:bCs/>
          <w:color w:val="auto"/>
          <w:sz w:val="20"/>
          <w:szCs w:val="20"/>
          <w:lang w:eastAsia="en-US"/>
        </w:rPr>
      </w:pPr>
      <w:r w:rsidRPr="006E3AA1">
        <w:rPr>
          <w:rFonts w:asciiTheme="majorHAnsi" w:hAnsiTheme="majorHAnsi" w:cs="Times New Roman"/>
          <w:b/>
          <w:bCs/>
          <w:i/>
          <w:iCs/>
          <w:color w:val="auto"/>
          <w:sz w:val="20"/>
          <w:szCs w:val="20"/>
          <w:lang w:eastAsia="en-US"/>
        </w:rPr>
        <w:t xml:space="preserve">Information and Application Form </w:t>
      </w:r>
    </w:p>
    <w:p w14:paraId="62A5213F" w14:textId="77777777" w:rsidR="001F76A0" w:rsidRPr="006E3AA1" w:rsidRDefault="001F76A0" w:rsidP="001F76A0">
      <w:pPr>
        <w:rPr>
          <w:rFonts w:asciiTheme="majorHAnsi" w:hAnsiTheme="majorHAnsi" w:cs="Times New Roman"/>
          <w:b/>
          <w:bCs/>
          <w:i/>
          <w:iCs/>
          <w:color w:val="auto"/>
          <w:sz w:val="20"/>
          <w:szCs w:val="20"/>
          <w:lang w:eastAsia="en-US"/>
        </w:rPr>
      </w:pPr>
    </w:p>
    <w:p w14:paraId="73F96193" w14:textId="77777777" w:rsidR="001F76A0" w:rsidRPr="006E3AA1" w:rsidRDefault="001F76A0" w:rsidP="001F76A0">
      <w:pPr>
        <w:jc w:val="center"/>
        <w:rPr>
          <w:rFonts w:asciiTheme="majorHAnsi" w:hAnsiTheme="majorHAnsi" w:cs="Times New Roman"/>
          <w:bCs/>
          <w:color w:val="auto"/>
          <w:sz w:val="20"/>
          <w:szCs w:val="20"/>
          <w:lang w:eastAsia="en-US"/>
        </w:rPr>
      </w:pPr>
      <w:r w:rsidRPr="006E3AA1">
        <w:rPr>
          <w:rFonts w:asciiTheme="majorHAnsi" w:hAnsiTheme="majorHAnsi" w:cs="Times New Roman"/>
          <w:b/>
          <w:bCs/>
          <w:i/>
          <w:iCs/>
          <w:color w:val="auto"/>
          <w:sz w:val="20"/>
          <w:szCs w:val="20"/>
          <w:lang w:eastAsia="en-US"/>
        </w:rPr>
        <w:t>I. General Information</w:t>
      </w:r>
    </w:p>
    <w:p w14:paraId="41212FA0" w14:textId="77777777" w:rsidR="001F76A0" w:rsidRPr="006E3AA1" w:rsidRDefault="001F76A0" w:rsidP="001F76A0">
      <w:pPr>
        <w:rPr>
          <w:rFonts w:asciiTheme="majorHAnsi" w:hAnsiTheme="majorHAnsi" w:cs="Times New Roman"/>
          <w:bCs/>
          <w:color w:val="auto"/>
          <w:sz w:val="20"/>
          <w:szCs w:val="20"/>
          <w:lang w:eastAsia="en-US"/>
        </w:rPr>
      </w:pPr>
    </w:p>
    <w:p w14:paraId="312CE445" w14:textId="77777777" w:rsidR="001F76A0" w:rsidRPr="006E3AA1" w:rsidRDefault="001F76A0" w:rsidP="001F76A0">
      <w:p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The arts have a role to play in framing, interpreting, and solving the pressing challenges of our day.  The Student Interdisciplinary Research Grants (SIRG) provide support for original, independent creative and scholarly research by undergraduate and graduate students majoring in the departments in the School of the Arts, under the general guidance of an arts faculty member and in consultation with an individual outside school whose research focuses on the designated theme.  Several overarching goals provide a framework for these grants: </w:t>
      </w:r>
    </w:p>
    <w:p w14:paraId="223DE80F" w14:textId="77777777" w:rsidR="001F76A0" w:rsidRPr="006E3AA1" w:rsidRDefault="001F76A0" w:rsidP="001F76A0">
      <w:pPr>
        <w:rPr>
          <w:rFonts w:asciiTheme="majorHAnsi" w:hAnsiTheme="majorHAnsi" w:cs="Times New Roman"/>
          <w:bCs/>
          <w:color w:val="auto"/>
          <w:sz w:val="20"/>
          <w:szCs w:val="20"/>
          <w:lang w:eastAsia="en-US"/>
        </w:rPr>
      </w:pPr>
    </w:p>
    <w:p w14:paraId="3BFC5BBE" w14:textId="77777777" w:rsidR="001F76A0" w:rsidRPr="006E3AA1" w:rsidRDefault="001F76A0" w:rsidP="001F76A0">
      <w:pPr>
        <w:pStyle w:val="ListParagraph"/>
        <w:numPr>
          <w:ilvl w:val="0"/>
          <w:numId w:val="2"/>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To provide students with support and opportunities to work on creative and scholarly projects outside of a scheduled class with feedback from a SOTA faculty sponsor and a faculty</w:t>
      </w:r>
      <w:r>
        <w:rPr>
          <w:rFonts w:asciiTheme="majorHAnsi" w:hAnsiTheme="majorHAnsi" w:cs="Times New Roman"/>
          <w:bCs/>
          <w:color w:val="auto"/>
          <w:sz w:val="20"/>
          <w:szCs w:val="20"/>
          <w:lang w:eastAsia="en-US"/>
        </w:rPr>
        <w:t xml:space="preserve"> member</w:t>
      </w:r>
      <w:r w:rsidRPr="006E3AA1">
        <w:rPr>
          <w:rFonts w:asciiTheme="majorHAnsi" w:hAnsiTheme="majorHAnsi" w:cs="Times New Roman"/>
          <w:bCs/>
          <w:color w:val="auto"/>
          <w:sz w:val="20"/>
          <w:szCs w:val="20"/>
          <w:lang w:eastAsia="en-US"/>
        </w:rPr>
        <w:t xml:space="preserve"> outside the department whose research focuses on the designated theme.</w:t>
      </w:r>
    </w:p>
    <w:p w14:paraId="5B586F20" w14:textId="77777777" w:rsidR="001F76A0" w:rsidRPr="006E3AA1" w:rsidRDefault="001F76A0" w:rsidP="001F76A0">
      <w:pPr>
        <w:rPr>
          <w:rFonts w:asciiTheme="majorHAnsi" w:hAnsiTheme="majorHAnsi" w:cs="Times New Roman"/>
          <w:bCs/>
          <w:color w:val="auto"/>
          <w:sz w:val="20"/>
          <w:szCs w:val="20"/>
          <w:lang w:eastAsia="en-US"/>
        </w:rPr>
      </w:pPr>
    </w:p>
    <w:p w14:paraId="6AABF610" w14:textId="77777777" w:rsidR="001F76A0" w:rsidRPr="006E3AA1" w:rsidRDefault="001F76A0" w:rsidP="001F76A0">
      <w:pPr>
        <w:pStyle w:val="ListParagraph"/>
        <w:numPr>
          <w:ilvl w:val="0"/>
          <w:numId w:val="2"/>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To encourage students to explore topics of relevance to KU and our broader society.   </w:t>
      </w:r>
    </w:p>
    <w:p w14:paraId="620BC30A" w14:textId="77777777" w:rsidR="001F76A0" w:rsidRPr="006E3AA1" w:rsidRDefault="001F76A0" w:rsidP="001F76A0">
      <w:pPr>
        <w:rPr>
          <w:rFonts w:asciiTheme="majorHAnsi" w:hAnsiTheme="majorHAnsi" w:cs="Times New Roman"/>
          <w:bCs/>
          <w:color w:val="auto"/>
          <w:sz w:val="20"/>
          <w:szCs w:val="20"/>
          <w:lang w:eastAsia="en-US"/>
        </w:rPr>
      </w:pPr>
    </w:p>
    <w:p w14:paraId="784640CE" w14:textId="77777777" w:rsidR="001F76A0" w:rsidRPr="006E3AA1" w:rsidRDefault="001F76A0" w:rsidP="001F76A0">
      <w:pPr>
        <w:pStyle w:val="ListParagraph"/>
        <w:numPr>
          <w:ilvl w:val="0"/>
          <w:numId w:val="2"/>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To foster students’ interdisciplinary exploration and collaboration.  </w:t>
      </w:r>
    </w:p>
    <w:p w14:paraId="3A310770" w14:textId="77777777" w:rsidR="001F76A0" w:rsidRPr="006E3AA1" w:rsidRDefault="001F76A0" w:rsidP="001F76A0">
      <w:pPr>
        <w:rPr>
          <w:rFonts w:asciiTheme="majorHAnsi" w:hAnsiTheme="majorHAnsi" w:cs="Times New Roman"/>
          <w:bCs/>
          <w:color w:val="auto"/>
          <w:sz w:val="20"/>
          <w:szCs w:val="20"/>
          <w:lang w:eastAsia="en-US"/>
        </w:rPr>
      </w:pPr>
    </w:p>
    <w:p w14:paraId="05F71D0C" w14:textId="77777777" w:rsidR="001F76A0" w:rsidRPr="006E3AA1" w:rsidRDefault="001F76A0" w:rsidP="001F76A0">
      <w:pPr>
        <w:pStyle w:val="ListParagraph"/>
        <w:numPr>
          <w:ilvl w:val="0"/>
          <w:numId w:val="2"/>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To facilitate students</w:t>
      </w:r>
      <w:r>
        <w:rPr>
          <w:rFonts w:asciiTheme="majorHAnsi" w:hAnsiTheme="majorHAnsi" w:cs="Times New Roman"/>
          <w:bCs/>
          <w:color w:val="auto"/>
          <w:sz w:val="20"/>
          <w:szCs w:val="20"/>
          <w:lang w:eastAsia="en-US"/>
        </w:rPr>
        <w:t>’</w:t>
      </w:r>
      <w:r w:rsidRPr="006E3AA1">
        <w:rPr>
          <w:rFonts w:asciiTheme="majorHAnsi" w:hAnsiTheme="majorHAnsi" w:cs="Times New Roman"/>
          <w:bCs/>
          <w:color w:val="auto"/>
          <w:sz w:val="20"/>
          <w:szCs w:val="20"/>
          <w:lang w:eastAsia="en-US"/>
        </w:rPr>
        <w:t xml:space="preserve"> professional development in the arts.</w:t>
      </w:r>
    </w:p>
    <w:p w14:paraId="7422022A" w14:textId="77777777" w:rsidR="001F76A0" w:rsidRPr="006E3AA1" w:rsidRDefault="001F76A0" w:rsidP="001F76A0">
      <w:pPr>
        <w:rPr>
          <w:rFonts w:asciiTheme="majorHAnsi" w:hAnsiTheme="majorHAnsi" w:cs="Times New Roman"/>
          <w:bCs/>
          <w:color w:val="auto"/>
          <w:sz w:val="20"/>
          <w:szCs w:val="20"/>
          <w:lang w:eastAsia="en-US"/>
        </w:rPr>
      </w:pPr>
    </w:p>
    <w:p w14:paraId="57B9F6EC" w14:textId="77777777" w:rsidR="001F76A0" w:rsidRPr="006E3AA1" w:rsidRDefault="001F76A0" w:rsidP="001F76A0">
      <w:p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These grants are not intended to provide faculty members with assistants, but students may well be associated with faculty research projects as independent investigators. SIRGs are awarded on the merit of the applicant's proposal, the applicant's academic record, and recommendations from faculty members who are familiar with the applicant and the proposed project. For the purpose of this competition, 'research' should not be construed too narrowly but can incorporate a variety of creative and scholarly methods. SIRGs are for the support of independent projects that constitute work that is original and substantive given the standards and objectives of the field. Furthermore, each SIRG will focus on a selected theme of relevance to the School and University.  The SIRGs are not intended, for example, to support trips to workshops or the like; something original has to be discovered or created.</w:t>
      </w:r>
    </w:p>
    <w:p w14:paraId="1442AAB5" w14:textId="77777777" w:rsidR="001F76A0" w:rsidRPr="006E3AA1" w:rsidRDefault="001F76A0" w:rsidP="001F76A0">
      <w:pPr>
        <w:rPr>
          <w:rFonts w:asciiTheme="majorHAnsi" w:hAnsiTheme="majorHAnsi" w:cs="Times New Roman"/>
          <w:bCs/>
          <w:color w:val="auto"/>
          <w:sz w:val="20"/>
          <w:szCs w:val="20"/>
          <w:lang w:eastAsia="en-US"/>
        </w:rPr>
      </w:pPr>
    </w:p>
    <w:p w14:paraId="5C9B959A" w14:textId="77777777" w:rsidR="001F76A0" w:rsidRPr="006E3AA1" w:rsidRDefault="001F76A0" w:rsidP="001F76A0">
      <w:pPr>
        <w:rPr>
          <w:rFonts w:asciiTheme="majorHAnsi" w:eastAsia="Times New Roman" w:hAnsiTheme="majorHAnsi" w:cs="Times New Roman"/>
          <w:b/>
          <w:color w:val="auto"/>
          <w:sz w:val="20"/>
          <w:szCs w:val="20"/>
          <w:lang w:eastAsia="en-US"/>
        </w:rPr>
      </w:pPr>
      <w:r w:rsidRPr="006E3AA1">
        <w:rPr>
          <w:rFonts w:asciiTheme="majorHAnsi" w:eastAsia="Times New Roman" w:hAnsiTheme="majorHAnsi" w:cs="Times New Roman"/>
          <w:b/>
          <w:color w:val="auto"/>
          <w:sz w:val="20"/>
          <w:szCs w:val="20"/>
          <w:lang w:eastAsia="en-US"/>
        </w:rPr>
        <w:t>Grant Amounts</w:t>
      </w:r>
    </w:p>
    <w:p w14:paraId="57C72975" w14:textId="77777777" w:rsidR="001F76A0" w:rsidRPr="006E3AA1" w:rsidRDefault="001F76A0" w:rsidP="001F76A0">
      <w:pPr>
        <w:rPr>
          <w:rFonts w:asciiTheme="majorHAnsi" w:eastAsia="Times New Roman" w:hAnsiTheme="majorHAnsi" w:cs="Times New Roman"/>
          <w:color w:val="auto"/>
          <w:sz w:val="20"/>
          <w:szCs w:val="20"/>
          <w:lang w:eastAsia="en-US"/>
        </w:rPr>
      </w:pPr>
    </w:p>
    <w:p w14:paraId="0E8E58A8" w14:textId="77777777" w:rsidR="001F76A0" w:rsidRPr="006E3AA1" w:rsidRDefault="001F76A0" w:rsidP="001F76A0">
      <w:p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Grants up to $1,000 are provided from SOTA Differential Funding to conduct traditional scholarly research or complete creative projects in dance, film and media studies, theatre, and visual arts.  </w:t>
      </w:r>
    </w:p>
    <w:p w14:paraId="05EBCEC5" w14:textId="77777777" w:rsidR="001F76A0" w:rsidRPr="006E3AA1" w:rsidRDefault="001F76A0" w:rsidP="001F76A0">
      <w:pPr>
        <w:rPr>
          <w:rFonts w:asciiTheme="majorHAnsi" w:eastAsia="Times New Roman" w:hAnsiTheme="majorHAnsi" w:cs="Times New Roman"/>
          <w:color w:val="auto"/>
          <w:sz w:val="20"/>
          <w:szCs w:val="20"/>
          <w:lang w:eastAsia="en-US"/>
        </w:rPr>
      </w:pPr>
    </w:p>
    <w:p w14:paraId="426815B6" w14:textId="77777777" w:rsidR="001F76A0" w:rsidRPr="006E3AA1" w:rsidRDefault="001F76A0" w:rsidP="001F76A0">
      <w:pPr>
        <w:pStyle w:val="ListParagraph"/>
        <w:numPr>
          <w:ilvl w:val="0"/>
          <w:numId w:val="6"/>
        </w:numPr>
        <w:rPr>
          <w:rFonts w:asciiTheme="majorHAnsi" w:eastAsia="Times New Roman" w:hAnsiTheme="majorHAnsi" w:cs="Times New Roman"/>
          <w:color w:val="auto"/>
          <w:sz w:val="20"/>
          <w:szCs w:val="20"/>
          <w:lang w:eastAsia="en-US"/>
        </w:rPr>
      </w:pPr>
      <w:r w:rsidRPr="006E3AA1">
        <w:rPr>
          <w:rFonts w:asciiTheme="majorHAnsi" w:eastAsia="Times New Roman" w:hAnsiTheme="majorHAnsi" w:cs="Times New Roman"/>
          <w:color w:val="auto"/>
          <w:sz w:val="20"/>
          <w:szCs w:val="20"/>
          <w:lang w:eastAsia="en-US"/>
        </w:rPr>
        <w:t xml:space="preserve">Additional funding may be available for expenses related to the public component of the project, up to $150. </w:t>
      </w:r>
    </w:p>
    <w:p w14:paraId="2E15BF29" w14:textId="77777777" w:rsidR="001F76A0" w:rsidRPr="006E3AA1" w:rsidRDefault="001F76A0" w:rsidP="001F76A0">
      <w:pPr>
        <w:rPr>
          <w:rFonts w:asciiTheme="majorHAnsi" w:hAnsiTheme="majorHAnsi" w:cs="Times New Roman"/>
          <w:bCs/>
          <w:color w:val="auto"/>
          <w:sz w:val="20"/>
          <w:szCs w:val="20"/>
          <w:lang w:eastAsia="en-US"/>
        </w:rPr>
      </w:pPr>
    </w:p>
    <w:p w14:paraId="13534BC8" w14:textId="77777777" w:rsidR="001F76A0" w:rsidRPr="006E3AA1" w:rsidRDefault="001F76A0" w:rsidP="001F76A0">
      <w:pPr>
        <w:pStyle w:val="ListParagraph"/>
        <w:numPr>
          <w:ilvl w:val="0"/>
          <w:numId w:val="6"/>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Students must use these funds to directly support their research and its dissemination.  </w:t>
      </w:r>
    </w:p>
    <w:p w14:paraId="7D8F00DC" w14:textId="77777777" w:rsidR="001F76A0" w:rsidRPr="006E3AA1" w:rsidRDefault="001F76A0" w:rsidP="001F76A0">
      <w:pPr>
        <w:rPr>
          <w:rFonts w:asciiTheme="majorHAnsi" w:hAnsiTheme="majorHAnsi" w:cs="Times New Roman"/>
          <w:bCs/>
          <w:color w:val="auto"/>
          <w:sz w:val="20"/>
          <w:szCs w:val="20"/>
          <w:lang w:eastAsia="en-US"/>
        </w:rPr>
      </w:pPr>
    </w:p>
    <w:p w14:paraId="7220E384" w14:textId="77777777" w:rsidR="001F76A0" w:rsidRPr="006E3AA1" w:rsidRDefault="001F76A0" w:rsidP="001F76A0">
      <w:pPr>
        <w:pStyle w:val="ListParagraph"/>
        <w:numPr>
          <w:ilvl w:val="0"/>
          <w:numId w:val="6"/>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SOTA faculty who sponsor a student project will be provided with $250 to assist their research or teaching activities.    </w:t>
      </w:r>
      <w:r>
        <w:rPr>
          <w:rFonts w:asciiTheme="majorHAnsi" w:hAnsiTheme="majorHAnsi" w:cs="Times New Roman"/>
          <w:bCs/>
          <w:color w:val="auto"/>
          <w:sz w:val="20"/>
          <w:szCs w:val="20"/>
          <w:lang w:eastAsia="en-US"/>
        </w:rPr>
        <w:t>The faculty member who serves as the outside expert consultant and resource for the student-researcher will also receive $250 to assist with their research or teaching.</w:t>
      </w:r>
    </w:p>
    <w:p w14:paraId="72C538DC" w14:textId="77777777" w:rsidR="001F76A0" w:rsidRPr="006E3AA1" w:rsidRDefault="001F76A0" w:rsidP="001F76A0">
      <w:pPr>
        <w:rPr>
          <w:rFonts w:asciiTheme="majorHAnsi" w:hAnsiTheme="majorHAnsi" w:cs="Times New Roman"/>
          <w:bCs/>
          <w:color w:val="auto"/>
          <w:sz w:val="20"/>
          <w:szCs w:val="20"/>
          <w:lang w:eastAsia="en-US"/>
        </w:rPr>
      </w:pPr>
    </w:p>
    <w:p w14:paraId="13233E25" w14:textId="77777777" w:rsidR="001F76A0" w:rsidRPr="006E3AA1" w:rsidRDefault="001F76A0" w:rsidP="001F76A0">
      <w:pPr>
        <w:pStyle w:val="ListParagraph"/>
        <w:numPr>
          <w:ilvl w:val="0"/>
          <w:numId w:val="6"/>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The student recipient’s department will also receive an additional $500 in Differential Funding for other activities, projects, materials, or equipment to support student learning and professional development.  </w:t>
      </w:r>
    </w:p>
    <w:p w14:paraId="4A13CC69" w14:textId="77777777" w:rsidR="001F76A0" w:rsidRPr="006E3AA1" w:rsidRDefault="001F76A0" w:rsidP="001F76A0">
      <w:pPr>
        <w:rPr>
          <w:rFonts w:asciiTheme="majorHAnsi" w:hAnsiTheme="majorHAnsi" w:cs="Times New Roman"/>
          <w:bCs/>
          <w:color w:val="auto"/>
          <w:sz w:val="20"/>
          <w:szCs w:val="20"/>
          <w:lang w:eastAsia="en-US"/>
        </w:rPr>
      </w:pPr>
    </w:p>
    <w:p w14:paraId="7495B01C" w14:textId="77777777" w:rsidR="001F76A0" w:rsidRPr="006E3AA1" w:rsidRDefault="001F76A0" w:rsidP="001F76A0">
      <w:p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To be eligible you must be either an undergraduate or graduate student in one of the departments in the School of the Arts. You must be enrolled full-time at the time you apply for a SIRG and must intend to be </w:t>
      </w:r>
      <w:r w:rsidRPr="006E3AA1">
        <w:rPr>
          <w:rFonts w:asciiTheme="majorHAnsi" w:hAnsiTheme="majorHAnsi" w:cs="Times New Roman"/>
          <w:bCs/>
          <w:color w:val="auto"/>
          <w:sz w:val="20"/>
          <w:szCs w:val="20"/>
          <w:lang w:eastAsia="en-US"/>
        </w:rPr>
        <w:lastRenderedPageBreak/>
        <w:t xml:space="preserve">enrolled full-time during the semester you conduct your project.  If you think an exception should be made, or if you have questions about your eligibility, contact Dr. Liz Kowalchuk, Associate Dean, School of the Arts, 200 Strong Hall, (785) 864-3661. </w:t>
      </w:r>
    </w:p>
    <w:p w14:paraId="2D920574" w14:textId="77777777" w:rsidR="001F76A0" w:rsidRPr="006E3AA1" w:rsidRDefault="001F76A0" w:rsidP="001F76A0">
      <w:pPr>
        <w:rPr>
          <w:rFonts w:asciiTheme="majorHAnsi" w:hAnsiTheme="majorHAnsi" w:cs="Times New Roman"/>
          <w:b/>
          <w:bCs/>
          <w:i/>
          <w:iCs/>
          <w:color w:val="auto"/>
          <w:sz w:val="20"/>
          <w:szCs w:val="20"/>
          <w:lang w:eastAsia="en-US"/>
        </w:rPr>
      </w:pPr>
    </w:p>
    <w:p w14:paraId="55E8008A" w14:textId="77777777" w:rsidR="001F76A0" w:rsidRPr="006E3AA1" w:rsidRDefault="001F76A0" w:rsidP="001F76A0">
      <w:pPr>
        <w:rPr>
          <w:rFonts w:asciiTheme="majorHAnsi" w:hAnsiTheme="majorHAnsi" w:cs="Times New Roman"/>
          <w:bCs/>
          <w:color w:val="auto"/>
          <w:sz w:val="20"/>
          <w:szCs w:val="20"/>
          <w:lang w:eastAsia="en-US"/>
        </w:rPr>
      </w:pPr>
      <w:r w:rsidRPr="006E3AA1">
        <w:rPr>
          <w:rFonts w:asciiTheme="majorHAnsi" w:hAnsiTheme="majorHAnsi" w:cs="Times New Roman"/>
          <w:b/>
          <w:bCs/>
          <w:i/>
          <w:iCs/>
          <w:color w:val="auto"/>
          <w:sz w:val="20"/>
          <w:szCs w:val="20"/>
          <w:lang w:eastAsia="en-US"/>
        </w:rPr>
        <w:t>Each SIRG proposal must be sponsored by a member of the School of the Arts faculty who has read and approved the proposal and who agrees to oversee the conduct and completion of the project</w:t>
      </w:r>
      <w:r w:rsidRPr="006E3AA1">
        <w:rPr>
          <w:rFonts w:asciiTheme="majorHAnsi" w:hAnsiTheme="majorHAnsi" w:cs="Times New Roman"/>
          <w:bCs/>
          <w:i/>
          <w:iCs/>
          <w:color w:val="auto"/>
          <w:sz w:val="20"/>
          <w:szCs w:val="20"/>
          <w:lang w:eastAsia="en-US"/>
        </w:rPr>
        <w:t xml:space="preserve">. </w:t>
      </w:r>
      <w:r w:rsidRPr="006E3AA1">
        <w:rPr>
          <w:rFonts w:asciiTheme="majorHAnsi" w:hAnsiTheme="majorHAnsi" w:cs="Times New Roman"/>
          <w:bCs/>
          <w:color w:val="auto"/>
          <w:sz w:val="20"/>
          <w:szCs w:val="20"/>
          <w:lang w:eastAsia="en-US"/>
        </w:rPr>
        <w:t xml:space="preserve">Recipients will be selected by the SOTA Student Advisory Board, composed of students representing all departments in the school. Decisions of the committee are final. Applicants will be informed of the committee's decisions before the end of the semester they apply. </w:t>
      </w:r>
    </w:p>
    <w:p w14:paraId="4069A053" w14:textId="77777777" w:rsidR="001F76A0" w:rsidRPr="006E3AA1" w:rsidRDefault="001F76A0" w:rsidP="001F76A0">
      <w:pPr>
        <w:rPr>
          <w:rFonts w:asciiTheme="majorHAnsi" w:hAnsiTheme="majorHAnsi" w:cs="Times New Roman"/>
          <w:bCs/>
          <w:color w:val="auto"/>
          <w:sz w:val="20"/>
          <w:szCs w:val="20"/>
          <w:lang w:eastAsia="en-US"/>
        </w:rPr>
      </w:pPr>
    </w:p>
    <w:p w14:paraId="2F386319" w14:textId="77777777" w:rsidR="001F76A0" w:rsidRPr="006E3AA1" w:rsidRDefault="001F76A0" w:rsidP="001F76A0">
      <w:p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Note: </w:t>
      </w:r>
      <w:r w:rsidRPr="009A1534">
        <w:rPr>
          <w:rFonts w:asciiTheme="majorHAnsi" w:hAnsiTheme="majorHAnsi" w:cs="Times New Roman"/>
          <w:bCs/>
          <w:i/>
          <w:color w:val="auto"/>
          <w:sz w:val="20"/>
          <w:szCs w:val="20"/>
          <w:lang w:eastAsia="en-US"/>
        </w:rPr>
        <w:t>Grants may be considered taxable income to parents or to students who have “independent” financial aid status. Special tax rules, which vary by country, may apply to international students. Furthermore, students may be required to pay all outstanding KU fees or tuition prior to receiving a SIRG to support their projects.</w:t>
      </w:r>
      <w:r w:rsidRPr="006E3AA1">
        <w:rPr>
          <w:rFonts w:asciiTheme="majorHAnsi" w:hAnsiTheme="majorHAnsi" w:cs="Times New Roman"/>
          <w:bCs/>
          <w:color w:val="auto"/>
          <w:sz w:val="20"/>
          <w:szCs w:val="20"/>
          <w:lang w:eastAsia="en-US"/>
        </w:rPr>
        <w:t xml:space="preserve">  </w:t>
      </w:r>
    </w:p>
    <w:p w14:paraId="213E92D8" w14:textId="77777777" w:rsidR="001F76A0" w:rsidRPr="006E3AA1" w:rsidRDefault="001F76A0" w:rsidP="001F76A0">
      <w:pPr>
        <w:rPr>
          <w:rFonts w:asciiTheme="majorHAnsi" w:hAnsiTheme="majorHAnsi" w:cs="Times New Roman"/>
          <w:bCs/>
          <w:color w:val="auto"/>
          <w:sz w:val="20"/>
          <w:szCs w:val="20"/>
          <w:lang w:eastAsia="en-US"/>
        </w:rPr>
      </w:pPr>
    </w:p>
    <w:p w14:paraId="78943D5C" w14:textId="77777777" w:rsidR="001F76A0" w:rsidRPr="006E3AA1" w:rsidRDefault="001F76A0" w:rsidP="001F76A0">
      <w:pPr>
        <w:jc w:val="center"/>
        <w:rPr>
          <w:rFonts w:asciiTheme="majorHAnsi" w:hAnsiTheme="majorHAnsi" w:cs="Times New Roman"/>
          <w:b/>
          <w:bCs/>
          <w:i/>
          <w:iCs/>
          <w:color w:val="auto"/>
          <w:sz w:val="20"/>
          <w:szCs w:val="20"/>
          <w:lang w:eastAsia="en-US"/>
        </w:rPr>
      </w:pPr>
      <w:r w:rsidRPr="006E3AA1">
        <w:rPr>
          <w:rFonts w:asciiTheme="majorHAnsi" w:hAnsiTheme="majorHAnsi" w:cs="Times New Roman"/>
          <w:b/>
          <w:bCs/>
          <w:i/>
          <w:iCs/>
          <w:color w:val="auto"/>
          <w:sz w:val="20"/>
          <w:szCs w:val="20"/>
          <w:lang w:eastAsia="en-US"/>
        </w:rPr>
        <w:t>II. The Application</w:t>
      </w:r>
    </w:p>
    <w:p w14:paraId="6A02EAE8" w14:textId="77777777" w:rsidR="001F76A0" w:rsidRPr="006E3AA1" w:rsidRDefault="001F76A0" w:rsidP="001F76A0">
      <w:pPr>
        <w:rPr>
          <w:rFonts w:asciiTheme="majorHAnsi" w:hAnsiTheme="majorHAnsi" w:cs="Times New Roman"/>
          <w:bCs/>
          <w:color w:val="auto"/>
          <w:sz w:val="20"/>
          <w:szCs w:val="20"/>
          <w:lang w:eastAsia="en-US"/>
        </w:rPr>
      </w:pPr>
    </w:p>
    <w:p w14:paraId="0CFAA31F" w14:textId="77777777" w:rsidR="001F76A0" w:rsidRPr="006E3AA1" w:rsidRDefault="001F76A0" w:rsidP="001F76A0">
      <w:p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A SIRG application consists of: </w:t>
      </w:r>
    </w:p>
    <w:p w14:paraId="065091C4" w14:textId="77777777" w:rsidR="001F76A0" w:rsidRPr="006E3AA1" w:rsidRDefault="001F76A0" w:rsidP="001F76A0">
      <w:pPr>
        <w:pStyle w:val="ListParagraph"/>
        <w:numPr>
          <w:ilvl w:val="0"/>
          <w:numId w:val="3"/>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A completed application cover page</w:t>
      </w:r>
      <w:r>
        <w:rPr>
          <w:rFonts w:asciiTheme="majorHAnsi" w:hAnsiTheme="majorHAnsi" w:cs="Times New Roman"/>
          <w:bCs/>
          <w:color w:val="auto"/>
          <w:sz w:val="20"/>
          <w:szCs w:val="20"/>
          <w:lang w:eastAsia="en-US"/>
        </w:rPr>
        <w:t xml:space="preserve"> (see form below)</w:t>
      </w:r>
      <w:r w:rsidRPr="006E3AA1">
        <w:rPr>
          <w:rFonts w:asciiTheme="majorHAnsi" w:hAnsiTheme="majorHAnsi" w:cs="Times New Roman"/>
          <w:bCs/>
          <w:color w:val="auto"/>
          <w:sz w:val="20"/>
          <w:szCs w:val="20"/>
          <w:lang w:eastAsia="en-US"/>
        </w:rPr>
        <w:t xml:space="preserve">. </w:t>
      </w:r>
    </w:p>
    <w:p w14:paraId="5BF4B3D7" w14:textId="77777777" w:rsidR="001F76A0" w:rsidRPr="006E3AA1" w:rsidRDefault="001F76A0" w:rsidP="001F76A0">
      <w:pPr>
        <w:pStyle w:val="ListParagraph"/>
        <w:numPr>
          <w:ilvl w:val="0"/>
          <w:numId w:val="3"/>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A typewritten proposal </w:t>
      </w:r>
      <w:r w:rsidRPr="006E3AA1">
        <w:rPr>
          <w:rFonts w:asciiTheme="majorHAnsi" w:hAnsiTheme="majorHAnsi" w:cs="Times New Roman"/>
          <w:bCs/>
          <w:i/>
          <w:iCs/>
          <w:color w:val="auto"/>
          <w:sz w:val="20"/>
          <w:szCs w:val="20"/>
          <w:lang w:eastAsia="en-US"/>
        </w:rPr>
        <w:t xml:space="preserve">not to exceed four single-spaced pages </w:t>
      </w:r>
      <w:r w:rsidRPr="006E3AA1">
        <w:rPr>
          <w:rFonts w:asciiTheme="majorHAnsi" w:hAnsiTheme="majorHAnsi" w:cs="Times New Roman"/>
          <w:bCs/>
          <w:color w:val="auto"/>
          <w:sz w:val="20"/>
          <w:szCs w:val="20"/>
          <w:lang w:eastAsia="en-US"/>
        </w:rPr>
        <w:t xml:space="preserve">(following the guidelines in section IV, below). Use a 12-point font. </w:t>
      </w:r>
    </w:p>
    <w:p w14:paraId="55A41C51" w14:textId="77777777" w:rsidR="001F76A0" w:rsidRPr="006E3AA1" w:rsidRDefault="001F76A0" w:rsidP="001F76A0">
      <w:pPr>
        <w:pStyle w:val="ListParagraph"/>
        <w:numPr>
          <w:ilvl w:val="0"/>
          <w:numId w:val="3"/>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A completed budget page</w:t>
      </w:r>
      <w:r>
        <w:rPr>
          <w:rFonts w:asciiTheme="majorHAnsi" w:hAnsiTheme="majorHAnsi" w:cs="Times New Roman"/>
          <w:bCs/>
          <w:color w:val="auto"/>
          <w:sz w:val="20"/>
          <w:szCs w:val="20"/>
          <w:lang w:eastAsia="en-US"/>
        </w:rPr>
        <w:t xml:space="preserve"> (see below)</w:t>
      </w:r>
      <w:r w:rsidRPr="006E3AA1">
        <w:rPr>
          <w:rFonts w:asciiTheme="majorHAnsi" w:hAnsiTheme="majorHAnsi" w:cs="Times New Roman"/>
          <w:bCs/>
          <w:color w:val="auto"/>
          <w:sz w:val="20"/>
          <w:szCs w:val="20"/>
          <w:lang w:eastAsia="en-US"/>
        </w:rPr>
        <w:t xml:space="preserve">. </w:t>
      </w:r>
    </w:p>
    <w:p w14:paraId="13DF27C5" w14:textId="77777777" w:rsidR="001F76A0" w:rsidRPr="006E3AA1" w:rsidRDefault="001F76A0" w:rsidP="001F76A0">
      <w:pPr>
        <w:pStyle w:val="ListParagraph"/>
        <w:numPr>
          <w:ilvl w:val="0"/>
          <w:numId w:val="3"/>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Two supporting letters from members of the faculty (not graduate student instructors), one of whom is the </w:t>
      </w:r>
      <w:r>
        <w:rPr>
          <w:rFonts w:asciiTheme="majorHAnsi" w:hAnsiTheme="majorHAnsi" w:cs="Times New Roman"/>
          <w:bCs/>
          <w:color w:val="auto"/>
          <w:sz w:val="20"/>
          <w:szCs w:val="20"/>
          <w:lang w:eastAsia="en-US"/>
        </w:rPr>
        <w:t>faculty</w:t>
      </w:r>
      <w:r w:rsidRPr="006E3AA1">
        <w:rPr>
          <w:rFonts w:asciiTheme="majorHAnsi" w:hAnsiTheme="majorHAnsi" w:cs="Times New Roman"/>
          <w:bCs/>
          <w:color w:val="auto"/>
          <w:sz w:val="20"/>
          <w:szCs w:val="20"/>
          <w:lang w:eastAsia="en-US"/>
        </w:rPr>
        <w:t xml:space="preserve"> sponsor, and the other of whom is in the general area of your discipline. </w:t>
      </w:r>
    </w:p>
    <w:p w14:paraId="730569F5" w14:textId="77777777" w:rsidR="001F76A0" w:rsidRDefault="001F76A0" w:rsidP="001F76A0">
      <w:pPr>
        <w:pStyle w:val="ListParagraph"/>
        <w:numPr>
          <w:ilvl w:val="0"/>
          <w:numId w:val="3"/>
        </w:num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Both letters must be accompanied by a signed letter of reference form (attached). </w:t>
      </w:r>
      <w:r w:rsidRPr="006E3AA1">
        <w:rPr>
          <w:rFonts w:asciiTheme="majorHAnsi" w:hAnsiTheme="majorHAnsi" w:cs="Times New Roman"/>
          <w:b/>
          <w:bCs/>
          <w:color w:val="auto"/>
          <w:sz w:val="20"/>
          <w:szCs w:val="20"/>
          <w:lang w:eastAsia="en-US"/>
        </w:rPr>
        <w:t xml:space="preserve">Applicants are responsible for collecting the reference letters and turning them in to the School of the Arts </w:t>
      </w:r>
      <w:r w:rsidRPr="006E3AA1">
        <w:rPr>
          <w:rFonts w:asciiTheme="majorHAnsi" w:hAnsiTheme="majorHAnsi" w:cs="Times New Roman"/>
          <w:b/>
          <w:bCs/>
          <w:i/>
          <w:iCs/>
          <w:color w:val="auto"/>
          <w:sz w:val="20"/>
          <w:szCs w:val="20"/>
          <w:lang w:eastAsia="en-US"/>
        </w:rPr>
        <w:t xml:space="preserve">by </w:t>
      </w:r>
      <w:r w:rsidR="00A1375E">
        <w:rPr>
          <w:rFonts w:asciiTheme="majorHAnsi" w:hAnsiTheme="majorHAnsi" w:cs="Times New Roman"/>
          <w:b/>
          <w:bCs/>
          <w:i/>
          <w:iCs/>
          <w:color w:val="auto"/>
          <w:sz w:val="20"/>
          <w:szCs w:val="20"/>
          <w:lang w:eastAsia="en-US"/>
        </w:rPr>
        <w:t>December 4, 2013 at 5:00 PM</w:t>
      </w:r>
      <w:r w:rsidRPr="006E3AA1">
        <w:rPr>
          <w:rFonts w:asciiTheme="majorHAnsi" w:hAnsiTheme="majorHAnsi" w:cs="Times New Roman"/>
          <w:bCs/>
          <w:color w:val="auto"/>
          <w:sz w:val="20"/>
          <w:szCs w:val="20"/>
          <w:lang w:eastAsia="en-US"/>
        </w:rPr>
        <w:t xml:space="preserve"> and signed across the seal by the recommender. </w:t>
      </w:r>
    </w:p>
    <w:p w14:paraId="31BEE174" w14:textId="77777777" w:rsidR="001F76A0" w:rsidRPr="006E3AA1" w:rsidRDefault="001F76A0" w:rsidP="001F76A0">
      <w:pPr>
        <w:pStyle w:val="ListParagraph"/>
        <w:rPr>
          <w:rFonts w:asciiTheme="majorHAnsi" w:hAnsiTheme="majorHAnsi" w:cs="Times New Roman"/>
          <w:bCs/>
          <w:color w:val="auto"/>
          <w:sz w:val="20"/>
          <w:szCs w:val="20"/>
          <w:lang w:eastAsia="en-US"/>
        </w:rPr>
      </w:pPr>
    </w:p>
    <w:p w14:paraId="02DBE5F4" w14:textId="77777777" w:rsidR="001F76A0" w:rsidRDefault="001F76A0" w:rsidP="001F76A0">
      <w:pPr>
        <w:pStyle w:val="ListParagraph"/>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 xml:space="preserve">In special cases, the application may also involve other items: </w:t>
      </w:r>
    </w:p>
    <w:p w14:paraId="491167B4" w14:textId="77777777" w:rsidR="001F76A0" w:rsidRPr="006E3AA1" w:rsidRDefault="001F76A0" w:rsidP="001F76A0">
      <w:pPr>
        <w:pStyle w:val="ListParagraph"/>
        <w:rPr>
          <w:rFonts w:asciiTheme="majorHAnsi" w:hAnsiTheme="majorHAnsi" w:cs="Times New Roman"/>
          <w:bCs/>
          <w:color w:val="auto"/>
          <w:sz w:val="20"/>
          <w:szCs w:val="20"/>
          <w:lang w:eastAsia="en-US"/>
        </w:rPr>
      </w:pPr>
    </w:p>
    <w:p w14:paraId="3BC448B9" w14:textId="77777777" w:rsidR="001F76A0" w:rsidRPr="006E3AA1" w:rsidRDefault="001F76A0" w:rsidP="001F76A0">
      <w:pPr>
        <w:pStyle w:val="ListParagraph"/>
        <w:numPr>
          <w:ilvl w:val="0"/>
          <w:numId w:val="3"/>
        </w:numPr>
        <w:rPr>
          <w:rFonts w:asciiTheme="majorHAnsi" w:hAnsiTheme="majorHAnsi" w:cs="Times New Roman"/>
          <w:bCs/>
          <w:color w:val="auto"/>
          <w:sz w:val="20"/>
          <w:szCs w:val="20"/>
          <w:lang w:eastAsia="en-US"/>
        </w:rPr>
      </w:pPr>
      <w:r w:rsidRPr="006E3AA1">
        <w:rPr>
          <w:rFonts w:asciiTheme="majorHAnsi" w:hAnsiTheme="majorHAnsi" w:cs="Times New Roman"/>
          <w:bCs/>
          <w:i/>
          <w:iCs/>
          <w:color w:val="auto"/>
          <w:sz w:val="20"/>
          <w:szCs w:val="20"/>
          <w:lang w:eastAsia="en-US"/>
        </w:rPr>
        <w:t xml:space="preserve">If </w:t>
      </w:r>
      <w:r w:rsidRPr="006E3AA1">
        <w:rPr>
          <w:rFonts w:asciiTheme="majorHAnsi" w:hAnsiTheme="majorHAnsi" w:cs="Times New Roman"/>
          <w:bCs/>
          <w:color w:val="auto"/>
          <w:sz w:val="20"/>
          <w:szCs w:val="20"/>
          <w:lang w:eastAsia="en-US"/>
        </w:rPr>
        <w:t xml:space="preserve">you are submitting a proposal involving creative work, you may submit DVDs or slides of your previous work. </w:t>
      </w:r>
      <w:r>
        <w:rPr>
          <w:rFonts w:asciiTheme="majorHAnsi" w:hAnsiTheme="majorHAnsi" w:cs="Times New Roman"/>
          <w:bCs/>
          <w:color w:val="auto"/>
          <w:sz w:val="20"/>
          <w:szCs w:val="20"/>
          <w:lang w:eastAsia="en-US"/>
        </w:rPr>
        <w:t xml:space="preserve">This is not required, but it may help reviewers better understand the proposal. </w:t>
      </w:r>
    </w:p>
    <w:p w14:paraId="7426B400" w14:textId="77777777" w:rsidR="001F76A0" w:rsidRPr="006E3AA1" w:rsidRDefault="001F76A0" w:rsidP="001F76A0">
      <w:pPr>
        <w:pStyle w:val="ListParagraph"/>
        <w:numPr>
          <w:ilvl w:val="0"/>
          <w:numId w:val="3"/>
        </w:numPr>
        <w:rPr>
          <w:rFonts w:asciiTheme="majorHAnsi" w:hAnsiTheme="majorHAnsi" w:cs="Times New Roman"/>
          <w:bCs/>
          <w:color w:val="auto"/>
          <w:sz w:val="20"/>
          <w:szCs w:val="20"/>
          <w:lang w:eastAsia="en-US"/>
        </w:rPr>
      </w:pPr>
      <w:r w:rsidRPr="006E3AA1">
        <w:rPr>
          <w:rFonts w:asciiTheme="majorHAnsi" w:hAnsiTheme="majorHAnsi" w:cs="Times New Roman"/>
          <w:bCs/>
          <w:i/>
          <w:iCs/>
          <w:color w:val="auto"/>
          <w:sz w:val="20"/>
          <w:szCs w:val="20"/>
          <w:lang w:eastAsia="en-US"/>
        </w:rPr>
        <w:t xml:space="preserve">If </w:t>
      </w:r>
      <w:r w:rsidRPr="006E3AA1">
        <w:rPr>
          <w:rFonts w:asciiTheme="majorHAnsi" w:hAnsiTheme="majorHAnsi" w:cs="Times New Roman"/>
          <w:bCs/>
          <w:color w:val="auto"/>
          <w:sz w:val="20"/>
          <w:szCs w:val="20"/>
          <w:lang w:eastAsia="en-US"/>
        </w:rPr>
        <w:t xml:space="preserve">you have previously received a SIRG you </w:t>
      </w:r>
      <w:r w:rsidRPr="006E3AA1">
        <w:rPr>
          <w:rFonts w:asciiTheme="majorHAnsi" w:hAnsiTheme="majorHAnsi" w:cs="Times New Roman"/>
          <w:bCs/>
          <w:i/>
          <w:iCs/>
          <w:color w:val="auto"/>
          <w:sz w:val="20"/>
          <w:szCs w:val="20"/>
          <w:lang w:eastAsia="en-US"/>
        </w:rPr>
        <w:t xml:space="preserve">must </w:t>
      </w:r>
      <w:r w:rsidRPr="006E3AA1">
        <w:rPr>
          <w:rFonts w:asciiTheme="majorHAnsi" w:hAnsiTheme="majorHAnsi" w:cs="Times New Roman"/>
          <w:bCs/>
          <w:color w:val="auto"/>
          <w:sz w:val="20"/>
          <w:szCs w:val="20"/>
          <w:lang w:eastAsia="en-US"/>
        </w:rPr>
        <w:t xml:space="preserve">provide a statement showing why you believe you should be awarded another grant. Summarize what was accomplished under the previous grant and explain how the current project differs from the earlier one. </w:t>
      </w:r>
    </w:p>
    <w:p w14:paraId="0BD45931" w14:textId="77777777" w:rsidR="001F76A0" w:rsidRPr="006E3AA1" w:rsidRDefault="001F76A0" w:rsidP="001F76A0">
      <w:pPr>
        <w:rPr>
          <w:rFonts w:asciiTheme="majorHAnsi" w:hAnsiTheme="majorHAnsi" w:cs="Times New Roman"/>
          <w:bCs/>
          <w:color w:val="auto"/>
          <w:sz w:val="20"/>
          <w:szCs w:val="20"/>
          <w:lang w:eastAsia="en-US"/>
        </w:rPr>
      </w:pPr>
    </w:p>
    <w:p w14:paraId="6C6E6392" w14:textId="77777777" w:rsidR="001F76A0" w:rsidRPr="006E3AA1" w:rsidRDefault="001F76A0" w:rsidP="001F76A0">
      <w:pPr>
        <w:rPr>
          <w:rFonts w:asciiTheme="majorHAnsi" w:hAnsiTheme="majorHAnsi" w:cs="Times New Roman"/>
          <w:bCs/>
          <w:color w:val="auto"/>
          <w:sz w:val="20"/>
          <w:szCs w:val="20"/>
          <w:lang w:eastAsia="en-US"/>
        </w:rPr>
      </w:pPr>
      <w:r w:rsidRPr="006E3AA1">
        <w:rPr>
          <w:rFonts w:asciiTheme="majorHAnsi" w:hAnsiTheme="majorHAnsi" w:cs="Times New Roman"/>
          <w:bCs/>
          <w:color w:val="auto"/>
          <w:sz w:val="20"/>
          <w:szCs w:val="20"/>
          <w:lang w:eastAsia="en-US"/>
        </w:rPr>
        <w:t>You should deliver the above items to the School of the Arts, College of Liberal A</w:t>
      </w:r>
      <w:r>
        <w:rPr>
          <w:rFonts w:asciiTheme="majorHAnsi" w:hAnsiTheme="majorHAnsi" w:cs="Times New Roman"/>
          <w:bCs/>
          <w:color w:val="auto"/>
          <w:sz w:val="20"/>
          <w:szCs w:val="20"/>
          <w:lang w:eastAsia="en-US"/>
        </w:rPr>
        <w:t>rts and Sciences, Strong Hall, R</w:t>
      </w:r>
      <w:r w:rsidRPr="006E3AA1">
        <w:rPr>
          <w:rFonts w:asciiTheme="majorHAnsi" w:hAnsiTheme="majorHAnsi" w:cs="Times New Roman"/>
          <w:bCs/>
          <w:color w:val="auto"/>
          <w:sz w:val="20"/>
          <w:szCs w:val="20"/>
          <w:lang w:eastAsia="en-US"/>
        </w:rPr>
        <w:t xml:space="preserve">oom 200, </w:t>
      </w:r>
      <w:r w:rsidRPr="006E3AA1">
        <w:rPr>
          <w:rFonts w:asciiTheme="majorHAnsi" w:hAnsiTheme="majorHAnsi" w:cs="Times New Roman"/>
          <w:b/>
          <w:bCs/>
          <w:i/>
          <w:iCs/>
          <w:color w:val="auto"/>
          <w:sz w:val="20"/>
          <w:szCs w:val="20"/>
          <w:lang w:eastAsia="en-US"/>
        </w:rPr>
        <w:t xml:space="preserve">by 4:00 p.m. on </w:t>
      </w:r>
      <w:r w:rsidR="00A1375E">
        <w:rPr>
          <w:rFonts w:asciiTheme="majorHAnsi" w:hAnsiTheme="majorHAnsi" w:cs="Times New Roman"/>
          <w:b/>
          <w:bCs/>
          <w:i/>
          <w:iCs/>
          <w:color w:val="auto"/>
          <w:sz w:val="20"/>
          <w:szCs w:val="20"/>
          <w:lang w:eastAsia="en-US"/>
        </w:rPr>
        <w:t>December 4, 2013.</w:t>
      </w:r>
    </w:p>
    <w:p w14:paraId="61EECFC6" w14:textId="77777777" w:rsidR="001F76A0" w:rsidRPr="006E3AA1" w:rsidRDefault="001F76A0" w:rsidP="001F76A0">
      <w:pPr>
        <w:rPr>
          <w:rFonts w:asciiTheme="majorHAnsi" w:hAnsiTheme="majorHAnsi" w:cs="Times New Roman"/>
          <w:bCs/>
          <w:color w:val="FF6600"/>
          <w:sz w:val="20"/>
          <w:szCs w:val="20"/>
          <w:lang w:eastAsia="en-US"/>
        </w:rPr>
      </w:pPr>
    </w:p>
    <w:p w14:paraId="21A5C2F6" w14:textId="77777777" w:rsidR="001F76A0" w:rsidRPr="006E3AA1" w:rsidRDefault="001F76A0" w:rsidP="001F76A0">
      <w:pPr>
        <w:jc w:val="center"/>
        <w:rPr>
          <w:rFonts w:asciiTheme="majorHAnsi" w:hAnsiTheme="majorHAnsi" w:cs="Times New Roman"/>
          <w:color w:val="auto"/>
          <w:sz w:val="20"/>
          <w:szCs w:val="20"/>
        </w:rPr>
      </w:pPr>
      <w:r w:rsidRPr="006E3AA1">
        <w:rPr>
          <w:rFonts w:asciiTheme="majorHAnsi" w:hAnsiTheme="majorHAnsi" w:cs="Times New Roman"/>
          <w:b/>
          <w:bCs/>
          <w:i/>
          <w:iCs/>
          <w:color w:val="auto"/>
          <w:sz w:val="20"/>
          <w:szCs w:val="20"/>
        </w:rPr>
        <w:t>III. Evaluation Criteria</w:t>
      </w:r>
    </w:p>
    <w:p w14:paraId="6F351DA6" w14:textId="77777777" w:rsidR="001F76A0" w:rsidRPr="006E3AA1" w:rsidRDefault="001F76A0" w:rsidP="001F76A0">
      <w:pPr>
        <w:rPr>
          <w:rFonts w:asciiTheme="majorHAnsi" w:hAnsiTheme="majorHAnsi" w:cs="Times New Roman"/>
          <w:color w:val="auto"/>
          <w:sz w:val="20"/>
          <w:szCs w:val="20"/>
        </w:rPr>
      </w:pPr>
    </w:p>
    <w:p w14:paraId="63BF51AE" w14:textId="77777777" w:rsidR="001F76A0" w:rsidRDefault="001F76A0" w:rsidP="001F76A0">
      <w:pPr>
        <w:pStyle w:val="ListParagraph"/>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Proposals will be evaluated by the following criteria, all of which should be addressed in the proposal: </w:t>
      </w:r>
    </w:p>
    <w:p w14:paraId="3DAD5B19" w14:textId="77777777" w:rsidR="001F76A0" w:rsidRPr="006E3AA1" w:rsidRDefault="001F76A0" w:rsidP="001F76A0">
      <w:pPr>
        <w:pStyle w:val="ListParagraph"/>
        <w:rPr>
          <w:rFonts w:asciiTheme="majorHAnsi" w:hAnsiTheme="majorHAnsi" w:cs="Times New Roman"/>
          <w:color w:val="auto"/>
          <w:sz w:val="20"/>
          <w:szCs w:val="20"/>
        </w:rPr>
      </w:pPr>
    </w:p>
    <w:p w14:paraId="3E8CB496" w14:textId="77777777" w:rsidR="001F76A0" w:rsidRPr="006E3AA1" w:rsidRDefault="001F76A0" w:rsidP="001F76A0">
      <w:pPr>
        <w:pStyle w:val="ListParagraph"/>
        <w:numPr>
          <w:ilvl w:val="0"/>
          <w:numId w:val="4"/>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The project's potential contribution to knowledge related to the theme from an arts perspective; </w:t>
      </w:r>
    </w:p>
    <w:p w14:paraId="36F8A48D" w14:textId="77777777" w:rsidR="001F76A0" w:rsidRPr="006E3AA1" w:rsidRDefault="001F76A0" w:rsidP="001F76A0">
      <w:pPr>
        <w:pStyle w:val="ListParagraph"/>
        <w:numPr>
          <w:ilvl w:val="0"/>
          <w:numId w:val="4"/>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The likelihood of completion within the available time and budget; </w:t>
      </w:r>
    </w:p>
    <w:p w14:paraId="7BCD88B0" w14:textId="77777777" w:rsidR="001F76A0" w:rsidRPr="006E3AA1" w:rsidRDefault="001F76A0" w:rsidP="001F76A0">
      <w:pPr>
        <w:pStyle w:val="ListParagraph"/>
        <w:numPr>
          <w:ilvl w:val="0"/>
          <w:numId w:val="4"/>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The student's qualifications, based on ability and experience, to complete the proposed research project successfully; </w:t>
      </w:r>
    </w:p>
    <w:p w14:paraId="1701D57B" w14:textId="77777777" w:rsidR="001F76A0" w:rsidRPr="006E3AA1" w:rsidRDefault="001F76A0" w:rsidP="001F76A0">
      <w:pPr>
        <w:pStyle w:val="ListParagraph"/>
        <w:numPr>
          <w:ilvl w:val="0"/>
          <w:numId w:val="4"/>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The project's educational value for the student (professional development); </w:t>
      </w:r>
    </w:p>
    <w:p w14:paraId="3C6787CE" w14:textId="77777777" w:rsidR="001F76A0" w:rsidRPr="006E3AA1" w:rsidRDefault="001F76A0" w:rsidP="001F76A0">
      <w:pPr>
        <w:pStyle w:val="ListParagraph"/>
        <w:numPr>
          <w:ilvl w:val="0"/>
          <w:numId w:val="4"/>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The sponsor's willingness and availability to oversee the research and its completion. </w:t>
      </w:r>
    </w:p>
    <w:p w14:paraId="6AD1C58C" w14:textId="77777777" w:rsidR="001F76A0" w:rsidRPr="006E3AA1" w:rsidRDefault="001F76A0" w:rsidP="001F76A0">
      <w:pPr>
        <w:rPr>
          <w:rFonts w:asciiTheme="majorHAnsi" w:hAnsiTheme="majorHAnsi" w:cs="Times New Roman"/>
          <w:b/>
          <w:bCs/>
          <w:i/>
          <w:iCs/>
          <w:color w:val="FF6600"/>
          <w:sz w:val="20"/>
          <w:szCs w:val="20"/>
        </w:rPr>
      </w:pPr>
    </w:p>
    <w:p w14:paraId="0C94724A" w14:textId="77777777" w:rsidR="001F76A0" w:rsidRPr="006E3AA1" w:rsidRDefault="001F76A0" w:rsidP="001F76A0">
      <w:pPr>
        <w:jc w:val="center"/>
        <w:rPr>
          <w:rFonts w:asciiTheme="majorHAnsi" w:hAnsiTheme="majorHAnsi" w:cs="Times New Roman"/>
          <w:color w:val="auto"/>
          <w:sz w:val="20"/>
          <w:szCs w:val="20"/>
        </w:rPr>
      </w:pPr>
      <w:r w:rsidRPr="006E3AA1">
        <w:rPr>
          <w:rFonts w:asciiTheme="majorHAnsi" w:hAnsiTheme="majorHAnsi" w:cs="Times New Roman"/>
          <w:b/>
          <w:bCs/>
          <w:i/>
          <w:iCs/>
          <w:color w:val="auto"/>
          <w:sz w:val="20"/>
          <w:szCs w:val="20"/>
        </w:rPr>
        <w:t>IV. The Proposal</w:t>
      </w:r>
    </w:p>
    <w:p w14:paraId="35F1400C" w14:textId="77777777" w:rsidR="001F76A0" w:rsidRPr="006E3AA1" w:rsidRDefault="001F76A0" w:rsidP="001F76A0">
      <w:pPr>
        <w:rPr>
          <w:rFonts w:asciiTheme="majorHAnsi" w:hAnsiTheme="majorHAnsi" w:cs="Times New Roman"/>
          <w:color w:val="auto"/>
          <w:sz w:val="20"/>
          <w:szCs w:val="20"/>
        </w:rPr>
      </w:pPr>
    </w:p>
    <w:p w14:paraId="0332EAEC" w14:textId="77777777" w:rsidR="001F76A0" w:rsidRPr="006E3AA1" w:rsidRDefault="001F76A0" w:rsidP="001F76A0">
      <w:pPr>
        <w:rPr>
          <w:rFonts w:asciiTheme="majorHAnsi" w:hAnsiTheme="majorHAnsi" w:cs="Times New Roman"/>
          <w:i/>
          <w:iCs/>
          <w:color w:val="auto"/>
          <w:sz w:val="20"/>
          <w:szCs w:val="20"/>
        </w:rPr>
      </w:pPr>
      <w:r w:rsidRPr="006E3AA1">
        <w:rPr>
          <w:rFonts w:asciiTheme="majorHAnsi" w:hAnsiTheme="majorHAnsi" w:cs="Times New Roman"/>
          <w:color w:val="auto"/>
          <w:sz w:val="20"/>
          <w:szCs w:val="20"/>
        </w:rPr>
        <w:t>Make clear what will be investigated or created and why. Your proposal is the basis for evaluation of your project. An outstanding academic record and glowing recommendations cannot overcome the deficiencies of a poor proposal. Your proposal should be clearly written, substantive and detailed</w:t>
      </w:r>
      <w:r w:rsidRPr="006E3AA1">
        <w:rPr>
          <w:rFonts w:asciiTheme="majorHAnsi" w:hAnsiTheme="majorHAnsi" w:cs="Times New Roman"/>
          <w:b/>
          <w:bCs/>
          <w:i/>
          <w:iCs/>
          <w:color w:val="auto"/>
          <w:sz w:val="20"/>
          <w:szCs w:val="20"/>
        </w:rPr>
        <w:t xml:space="preserve">, and also understandable </w:t>
      </w:r>
      <w:r w:rsidRPr="006E3AA1">
        <w:rPr>
          <w:rFonts w:asciiTheme="majorHAnsi" w:hAnsiTheme="majorHAnsi" w:cs="Times New Roman"/>
          <w:b/>
          <w:bCs/>
          <w:i/>
          <w:iCs/>
          <w:color w:val="auto"/>
          <w:sz w:val="20"/>
          <w:szCs w:val="20"/>
        </w:rPr>
        <w:lastRenderedPageBreak/>
        <w:t xml:space="preserve">by an intelligent non-specialist. </w:t>
      </w:r>
      <w:r w:rsidRPr="006E3AA1">
        <w:rPr>
          <w:rFonts w:asciiTheme="majorHAnsi" w:hAnsiTheme="majorHAnsi" w:cs="Times New Roman"/>
          <w:color w:val="auto"/>
          <w:sz w:val="20"/>
          <w:szCs w:val="20"/>
        </w:rPr>
        <w:t xml:space="preserve">(For example, your proposal will be read by students in the arts, but the reviewers will not necessarily be in the particular department or sub-discipline of the project.) Avoid technical jargon, acronyms, etc. </w:t>
      </w:r>
      <w:r w:rsidRPr="006E3AA1">
        <w:rPr>
          <w:rFonts w:asciiTheme="majorHAnsi" w:hAnsiTheme="majorHAnsi" w:cs="Times New Roman"/>
          <w:b/>
          <w:bCs/>
          <w:i/>
          <w:iCs/>
          <w:color w:val="auto"/>
          <w:sz w:val="20"/>
          <w:szCs w:val="20"/>
        </w:rPr>
        <w:t>The Committee strongly advises that you seek the advice of your faculty sponsor a</w:t>
      </w:r>
      <w:r>
        <w:rPr>
          <w:rFonts w:asciiTheme="majorHAnsi" w:hAnsiTheme="majorHAnsi" w:cs="Times New Roman"/>
          <w:b/>
          <w:bCs/>
          <w:i/>
          <w:iCs/>
          <w:color w:val="auto"/>
          <w:sz w:val="20"/>
          <w:szCs w:val="20"/>
        </w:rPr>
        <w:t>s you prepare the proposal. H</w:t>
      </w:r>
      <w:r w:rsidRPr="006E3AA1">
        <w:rPr>
          <w:rFonts w:asciiTheme="majorHAnsi" w:hAnsiTheme="majorHAnsi" w:cs="Times New Roman"/>
          <w:b/>
          <w:bCs/>
          <w:i/>
          <w:iCs/>
          <w:color w:val="auto"/>
          <w:sz w:val="20"/>
          <w:szCs w:val="20"/>
        </w:rPr>
        <w:t xml:space="preserve">ave her or him read your drafts and the final version submitted. </w:t>
      </w:r>
      <w:r w:rsidRPr="006E3AA1">
        <w:rPr>
          <w:rFonts w:asciiTheme="majorHAnsi" w:hAnsiTheme="majorHAnsi" w:cs="Times New Roman"/>
          <w:i/>
          <w:iCs/>
          <w:color w:val="auto"/>
          <w:sz w:val="20"/>
          <w:szCs w:val="20"/>
        </w:rPr>
        <w:t>Your proposal should be at least two, but no longer than four pages, and it should be organized to include the following material:</w:t>
      </w:r>
    </w:p>
    <w:p w14:paraId="536B1C0D" w14:textId="77777777" w:rsidR="001F76A0" w:rsidRPr="006E3AA1" w:rsidRDefault="001F76A0" w:rsidP="001F76A0">
      <w:pPr>
        <w:rPr>
          <w:rFonts w:asciiTheme="majorHAnsi" w:hAnsiTheme="majorHAnsi" w:cs="Times New Roman"/>
          <w:color w:val="auto"/>
          <w:sz w:val="20"/>
          <w:szCs w:val="20"/>
        </w:rPr>
      </w:pPr>
    </w:p>
    <w:p w14:paraId="4F200108" w14:textId="77777777" w:rsidR="001F76A0" w:rsidRPr="006E3AA1" w:rsidRDefault="001F76A0" w:rsidP="001F76A0">
      <w:pPr>
        <w:rPr>
          <w:rFonts w:asciiTheme="majorHAnsi" w:hAnsiTheme="majorHAnsi" w:cs="Times New Roman"/>
          <w:color w:val="auto"/>
          <w:sz w:val="20"/>
          <w:szCs w:val="20"/>
        </w:rPr>
      </w:pPr>
      <w:r w:rsidRPr="006E3AA1">
        <w:rPr>
          <w:rFonts w:asciiTheme="majorHAnsi" w:hAnsiTheme="majorHAnsi" w:cs="Times New Roman"/>
          <w:b/>
          <w:i/>
          <w:iCs/>
          <w:color w:val="auto"/>
          <w:sz w:val="20"/>
          <w:szCs w:val="20"/>
        </w:rPr>
        <w:t>A. Project description</w:t>
      </w:r>
      <w:r w:rsidRPr="006E3AA1">
        <w:rPr>
          <w:rFonts w:asciiTheme="majorHAnsi" w:hAnsiTheme="majorHAnsi" w:cs="Times New Roman"/>
          <w:color w:val="auto"/>
          <w:sz w:val="20"/>
          <w:szCs w:val="20"/>
        </w:rPr>
        <w:t xml:space="preserve">: Identify the aim of your project and explain how you intend to accomplish that aim </w:t>
      </w:r>
      <w:r w:rsidRPr="006E3AA1">
        <w:rPr>
          <w:rFonts w:asciiTheme="majorHAnsi" w:hAnsiTheme="majorHAnsi" w:cs="Times New Roman"/>
          <w:i/>
          <w:iCs/>
          <w:color w:val="auto"/>
          <w:sz w:val="20"/>
          <w:szCs w:val="20"/>
        </w:rPr>
        <w:t xml:space="preserve">giving special attention to what you will actually do </w:t>
      </w:r>
      <w:r w:rsidRPr="006E3AA1">
        <w:rPr>
          <w:rFonts w:asciiTheme="majorHAnsi" w:hAnsiTheme="majorHAnsi" w:cs="Times New Roman"/>
          <w:color w:val="auto"/>
          <w:sz w:val="20"/>
          <w:szCs w:val="20"/>
        </w:rPr>
        <w:t xml:space="preserve">during the grant period. A typical project description will contain the following items: </w:t>
      </w:r>
    </w:p>
    <w:p w14:paraId="19D46660" w14:textId="77777777" w:rsidR="001F76A0" w:rsidRPr="006E3AA1" w:rsidRDefault="001F76A0" w:rsidP="001F76A0">
      <w:pPr>
        <w:pStyle w:val="ListParagraph"/>
        <w:numPr>
          <w:ilvl w:val="0"/>
          <w:numId w:val="5"/>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A 1-2 sentence summary of purpose of the project; </w:t>
      </w:r>
    </w:p>
    <w:p w14:paraId="04683BE2" w14:textId="77777777" w:rsidR="001F76A0" w:rsidRPr="006E3AA1" w:rsidRDefault="001F76A0" w:rsidP="001F76A0">
      <w:pPr>
        <w:pStyle w:val="ListParagraph"/>
        <w:numPr>
          <w:ilvl w:val="0"/>
          <w:numId w:val="5"/>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Introduction/background/context (i.e, what is currently known? Why is it important to know more? How might the arts be uniquely placed to respond to the problem?); </w:t>
      </w:r>
    </w:p>
    <w:p w14:paraId="2DCDF9C3" w14:textId="77777777" w:rsidR="001F76A0" w:rsidRPr="006E3AA1" w:rsidRDefault="001F76A0" w:rsidP="001F76A0">
      <w:pPr>
        <w:pStyle w:val="ListParagraph"/>
        <w:numPr>
          <w:ilvl w:val="0"/>
          <w:numId w:val="5"/>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The question you are asking, the aim of your project (connect it directly to the theme); </w:t>
      </w:r>
    </w:p>
    <w:p w14:paraId="51F36B35" w14:textId="77777777" w:rsidR="001F76A0" w:rsidRPr="006E3AA1" w:rsidRDefault="001F76A0" w:rsidP="001F76A0">
      <w:pPr>
        <w:pStyle w:val="ListParagraph"/>
        <w:numPr>
          <w:ilvl w:val="0"/>
          <w:numId w:val="5"/>
        </w:numPr>
        <w:rPr>
          <w:rFonts w:asciiTheme="majorHAnsi" w:hAnsiTheme="majorHAnsi" w:cs="Times New Roman"/>
          <w:color w:val="auto"/>
          <w:sz w:val="20"/>
          <w:szCs w:val="20"/>
        </w:rPr>
      </w:pPr>
      <w:r w:rsidRPr="006E3AA1">
        <w:rPr>
          <w:rFonts w:asciiTheme="majorHAnsi" w:hAnsiTheme="majorHAnsi" w:cs="Times New Roman"/>
          <w:color w:val="auto"/>
          <w:sz w:val="20"/>
          <w:szCs w:val="20"/>
        </w:rPr>
        <w:t>Significance to the arts</w:t>
      </w:r>
      <w:r w:rsidRPr="006E3AA1">
        <w:rPr>
          <w:rFonts w:asciiTheme="majorHAnsi" w:hAnsiTheme="majorHAnsi" w:cs="Times New Roman"/>
          <w:i/>
          <w:iCs/>
          <w:color w:val="auto"/>
          <w:sz w:val="20"/>
          <w:szCs w:val="20"/>
        </w:rPr>
        <w:t xml:space="preserve">. </w:t>
      </w:r>
      <w:r w:rsidRPr="006E3AA1">
        <w:rPr>
          <w:rFonts w:asciiTheme="majorHAnsi" w:hAnsiTheme="majorHAnsi" w:cs="Times New Roman"/>
          <w:color w:val="auto"/>
          <w:sz w:val="20"/>
          <w:szCs w:val="20"/>
        </w:rPr>
        <w:t xml:space="preserve">Make clear what will be studied or created and why. This is important, both to those who are in your field and to those who are outside it; </w:t>
      </w:r>
    </w:p>
    <w:p w14:paraId="0264A108" w14:textId="77777777" w:rsidR="001F76A0" w:rsidRPr="006E3AA1" w:rsidRDefault="001F76A0" w:rsidP="001F76A0">
      <w:pPr>
        <w:pStyle w:val="ListParagraph"/>
        <w:numPr>
          <w:ilvl w:val="0"/>
          <w:numId w:val="5"/>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Methods. How will you do the research or project? This is an </w:t>
      </w:r>
      <w:r>
        <w:rPr>
          <w:rFonts w:asciiTheme="majorHAnsi" w:hAnsiTheme="majorHAnsi" w:cs="Times New Roman"/>
          <w:color w:val="auto"/>
          <w:sz w:val="20"/>
          <w:szCs w:val="20"/>
        </w:rPr>
        <w:t>essential</w:t>
      </w:r>
      <w:r w:rsidRPr="006E3AA1">
        <w:rPr>
          <w:rFonts w:asciiTheme="majorHAnsi" w:hAnsiTheme="majorHAnsi" w:cs="Times New Roman"/>
          <w:color w:val="auto"/>
          <w:sz w:val="20"/>
          <w:szCs w:val="20"/>
        </w:rPr>
        <w:t xml:space="preserve"> section. No matter how wonderful your aim, or how significant the possible results, the proposal will not be judged </w:t>
      </w:r>
      <w:r>
        <w:rPr>
          <w:rFonts w:asciiTheme="majorHAnsi" w:hAnsiTheme="majorHAnsi" w:cs="Times New Roman"/>
          <w:color w:val="auto"/>
          <w:sz w:val="20"/>
          <w:szCs w:val="20"/>
        </w:rPr>
        <w:t xml:space="preserve">as </w:t>
      </w:r>
      <w:r w:rsidRPr="006E3AA1">
        <w:rPr>
          <w:rFonts w:asciiTheme="majorHAnsi" w:hAnsiTheme="majorHAnsi" w:cs="Times New Roman"/>
          <w:color w:val="auto"/>
          <w:sz w:val="20"/>
          <w:szCs w:val="20"/>
        </w:rPr>
        <w:t>strong unless it is clear that you know</w:t>
      </w:r>
      <w:r>
        <w:rPr>
          <w:rFonts w:asciiTheme="majorHAnsi" w:hAnsiTheme="majorHAnsi" w:cs="Times New Roman"/>
          <w:color w:val="auto"/>
          <w:sz w:val="20"/>
          <w:szCs w:val="20"/>
        </w:rPr>
        <w:t xml:space="preserve"> what you will be doing. A time</w:t>
      </w:r>
      <w:r w:rsidRPr="006E3AA1">
        <w:rPr>
          <w:rFonts w:asciiTheme="majorHAnsi" w:hAnsiTheme="majorHAnsi" w:cs="Times New Roman"/>
          <w:color w:val="auto"/>
          <w:sz w:val="20"/>
          <w:szCs w:val="20"/>
        </w:rPr>
        <w:t xml:space="preserve">line can be included. Also, if the project is part of a larger research program or a long-term interest, make clear what part of the larger whole is to be supported by the </w:t>
      </w:r>
      <w:r>
        <w:rPr>
          <w:rFonts w:asciiTheme="majorHAnsi" w:hAnsiTheme="majorHAnsi" w:cs="Times New Roman"/>
          <w:color w:val="auto"/>
          <w:sz w:val="20"/>
          <w:szCs w:val="20"/>
        </w:rPr>
        <w:t>SIRG</w:t>
      </w:r>
      <w:r w:rsidRPr="006E3AA1">
        <w:rPr>
          <w:rFonts w:asciiTheme="majorHAnsi" w:hAnsiTheme="majorHAnsi" w:cs="Times New Roman"/>
          <w:color w:val="auto"/>
          <w:sz w:val="20"/>
          <w:szCs w:val="20"/>
        </w:rPr>
        <w:t xml:space="preserve"> and completed during the term of the grant. </w:t>
      </w:r>
    </w:p>
    <w:p w14:paraId="69825C09" w14:textId="77777777" w:rsidR="001F76A0" w:rsidRPr="006E3AA1" w:rsidRDefault="001F76A0" w:rsidP="001F76A0">
      <w:pPr>
        <w:pStyle w:val="ListParagraph"/>
        <w:numPr>
          <w:ilvl w:val="0"/>
          <w:numId w:val="5"/>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If your project involves the use of human subjects, indicate how you will meet the requirements of the KU Human Subjects Committee (HSCL). Consult your sponsor for assistance with this. Some information is available at </w:t>
      </w:r>
      <w:hyperlink r:id="rId6" w:history="1">
        <w:r w:rsidRPr="00F93360">
          <w:rPr>
            <w:rStyle w:val="Hyperlink"/>
            <w:rFonts w:asciiTheme="majorHAnsi" w:hAnsiTheme="majorHAnsi" w:cs="Times New Roman"/>
            <w:sz w:val="20"/>
            <w:szCs w:val="20"/>
          </w:rPr>
          <w:t>http://www.rcr.ku.edu/~rcr/hscl/about_hscl.shtml</w:t>
        </w:r>
      </w:hyperlink>
      <w:r>
        <w:rPr>
          <w:rFonts w:asciiTheme="majorHAnsi" w:hAnsiTheme="majorHAnsi" w:cs="Times New Roman"/>
          <w:sz w:val="20"/>
          <w:szCs w:val="20"/>
        </w:rPr>
        <w:t xml:space="preserve"> .</w:t>
      </w:r>
    </w:p>
    <w:p w14:paraId="4911C4F3" w14:textId="77777777" w:rsidR="001F76A0" w:rsidRPr="006E3AA1" w:rsidRDefault="001F76A0" w:rsidP="001F76A0">
      <w:pPr>
        <w:pStyle w:val="ListParagraph"/>
        <w:numPr>
          <w:ilvl w:val="0"/>
          <w:numId w:val="5"/>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Include references to the material you are citing. </w:t>
      </w:r>
    </w:p>
    <w:p w14:paraId="49BD7C89" w14:textId="77777777" w:rsidR="001F76A0" w:rsidRPr="006E3AA1" w:rsidRDefault="001F76A0" w:rsidP="001F76A0">
      <w:pPr>
        <w:rPr>
          <w:rFonts w:asciiTheme="majorHAnsi" w:hAnsiTheme="majorHAnsi" w:cs="Times New Roman"/>
          <w:color w:val="FF6600"/>
          <w:sz w:val="20"/>
          <w:szCs w:val="20"/>
        </w:rPr>
      </w:pPr>
    </w:p>
    <w:p w14:paraId="055F80F2" w14:textId="77777777" w:rsidR="001F76A0" w:rsidRPr="006E3AA1" w:rsidRDefault="001F76A0" w:rsidP="001F76A0">
      <w:pPr>
        <w:rPr>
          <w:rFonts w:asciiTheme="majorHAnsi" w:hAnsiTheme="majorHAnsi" w:cs="Times New Roman"/>
          <w:color w:val="auto"/>
          <w:sz w:val="20"/>
          <w:szCs w:val="20"/>
        </w:rPr>
      </w:pPr>
      <w:r w:rsidRPr="006E3AA1">
        <w:rPr>
          <w:rFonts w:asciiTheme="majorHAnsi" w:hAnsiTheme="majorHAnsi" w:cs="Times New Roman"/>
          <w:b/>
          <w:i/>
          <w:color w:val="auto"/>
          <w:sz w:val="20"/>
          <w:szCs w:val="20"/>
        </w:rPr>
        <w:t xml:space="preserve">B. </w:t>
      </w:r>
      <w:r w:rsidRPr="006E3AA1">
        <w:rPr>
          <w:rFonts w:asciiTheme="majorHAnsi" w:hAnsiTheme="majorHAnsi" w:cs="Times New Roman"/>
          <w:b/>
          <w:i/>
          <w:iCs/>
          <w:color w:val="auto"/>
          <w:sz w:val="20"/>
          <w:szCs w:val="20"/>
        </w:rPr>
        <w:t>Significance to the applicant</w:t>
      </w:r>
      <w:r w:rsidRPr="006E3AA1">
        <w:rPr>
          <w:rFonts w:asciiTheme="majorHAnsi" w:hAnsiTheme="majorHAnsi" w:cs="Times New Roman"/>
          <w:i/>
          <w:iCs/>
          <w:color w:val="auto"/>
          <w:sz w:val="20"/>
          <w:szCs w:val="20"/>
        </w:rPr>
        <w:t xml:space="preserve">: </w:t>
      </w:r>
      <w:r w:rsidRPr="006E3AA1">
        <w:rPr>
          <w:rFonts w:asciiTheme="majorHAnsi" w:hAnsiTheme="majorHAnsi" w:cs="Times New Roman"/>
          <w:color w:val="auto"/>
          <w:sz w:val="20"/>
          <w:szCs w:val="20"/>
        </w:rPr>
        <w:t xml:space="preserve">Explain how the project will contribute to your development in the arts (preparation for graduate study or career?) and also what you propose to do with your results or final product. What public component will you include so that others can learn about your project (performance, exhibition, presentation, publication, poster series, workshop, or other? Where?  How?) </w:t>
      </w:r>
    </w:p>
    <w:p w14:paraId="3BE269FA" w14:textId="77777777" w:rsidR="001F76A0" w:rsidRPr="006E3AA1" w:rsidRDefault="001F76A0" w:rsidP="001F76A0">
      <w:pPr>
        <w:rPr>
          <w:rFonts w:asciiTheme="majorHAnsi" w:hAnsiTheme="majorHAnsi" w:cs="Times New Roman"/>
          <w:color w:val="auto"/>
          <w:sz w:val="20"/>
          <w:szCs w:val="20"/>
        </w:rPr>
      </w:pPr>
    </w:p>
    <w:p w14:paraId="78088025" w14:textId="77777777" w:rsidR="001F76A0" w:rsidRPr="006E3AA1" w:rsidRDefault="001F76A0" w:rsidP="001F76A0">
      <w:pPr>
        <w:rPr>
          <w:rFonts w:asciiTheme="majorHAnsi" w:hAnsiTheme="majorHAnsi" w:cs="Times New Roman"/>
          <w:color w:val="auto"/>
          <w:sz w:val="20"/>
          <w:szCs w:val="20"/>
        </w:rPr>
      </w:pPr>
      <w:r w:rsidRPr="006E3AA1">
        <w:rPr>
          <w:rFonts w:asciiTheme="majorHAnsi" w:hAnsiTheme="majorHAnsi" w:cs="Times New Roman"/>
          <w:b/>
          <w:i/>
          <w:color w:val="auto"/>
          <w:sz w:val="20"/>
          <w:szCs w:val="20"/>
        </w:rPr>
        <w:t xml:space="preserve">C. </w:t>
      </w:r>
      <w:r w:rsidRPr="006E3AA1">
        <w:rPr>
          <w:rFonts w:asciiTheme="majorHAnsi" w:hAnsiTheme="majorHAnsi" w:cs="Times New Roman"/>
          <w:b/>
          <w:i/>
          <w:iCs/>
          <w:color w:val="auto"/>
          <w:sz w:val="20"/>
          <w:szCs w:val="20"/>
        </w:rPr>
        <w:t>Applicant's qualifications</w:t>
      </w:r>
      <w:r w:rsidRPr="006E3AA1">
        <w:rPr>
          <w:rFonts w:asciiTheme="majorHAnsi" w:hAnsiTheme="majorHAnsi" w:cs="Times New Roman"/>
          <w:color w:val="auto"/>
          <w:sz w:val="20"/>
          <w:szCs w:val="20"/>
        </w:rPr>
        <w:t xml:space="preserve">: Describe the background and preparation that qualify you for this project. You may wish to mention past research, independent study, courses taken in the area of the proposed research, bibliographic or other background research already done, related projects already completed, language or laboratory skills, etc. In short, show the Selection Committee how prepared you are to undertake the project. </w:t>
      </w:r>
    </w:p>
    <w:p w14:paraId="792913F5" w14:textId="77777777" w:rsidR="001F76A0" w:rsidRPr="006E3AA1" w:rsidRDefault="001F76A0" w:rsidP="001F76A0">
      <w:p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These guidelines are intended to help you prepare a good proposal. They are not meant to confuse or constrain. Where they are not applicable to your project, consult with your faculty sponsor and use your best judgment. Feel free to consult with Liz Kowalchuk, Associate Dean, School of the Arts at kowalchu@ku.edu or (785) 864-3661. </w:t>
      </w:r>
    </w:p>
    <w:p w14:paraId="37EF9C69" w14:textId="77777777" w:rsidR="001F76A0" w:rsidRPr="006E3AA1" w:rsidRDefault="001F76A0" w:rsidP="001F76A0">
      <w:pPr>
        <w:rPr>
          <w:rFonts w:asciiTheme="majorHAnsi" w:hAnsiTheme="majorHAnsi" w:cs="Times New Roman"/>
          <w:b/>
          <w:bCs/>
          <w:i/>
          <w:iCs/>
          <w:color w:val="FF6600"/>
          <w:sz w:val="20"/>
          <w:szCs w:val="20"/>
        </w:rPr>
      </w:pPr>
    </w:p>
    <w:p w14:paraId="7E502C1A" w14:textId="77777777" w:rsidR="001F76A0" w:rsidRPr="006E3AA1" w:rsidRDefault="00A1375E" w:rsidP="001F76A0">
      <w:pPr>
        <w:jc w:val="center"/>
        <w:rPr>
          <w:rFonts w:asciiTheme="majorHAnsi" w:hAnsiTheme="majorHAnsi" w:cs="Times New Roman"/>
          <w:color w:val="auto"/>
          <w:sz w:val="20"/>
          <w:szCs w:val="20"/>
        </w:rPr>
      </w:pPr>
      <w:r>
        <w:rPr>
          <w:rFonts w:asciiTheme="majorHAnsi" w:hAnsiTheme="majorHAnsi" w:cs="Times New Roman"/>
          <w:b/>
          <w:bCs/>
          <w:i/>
          <w:iCs/>
          <w:color w:val="auto"/>
          <w:sz w:val="20"/>
          <w:szCs w:val="20"/>
        </w:rPr>
        <w:t>V</w:t>
      </w:r>
      <w:r w:rsidR="001F76A0" w:rsidRPr="006E3AA1">
        <w:rPr>
          <w:rFonts w:asciiTheme="majorHAnsi" w:hAnsiTheme="majorHAnsi" w:cs="Times New Roman"/>
          <w:b/>
          <w:bCs/>
          <w:i/>
          <w:iCs/>
          <w:color w:val="auto"/>
          <w:sz w:val="20"/>
          <w:szCs w:val="20"/>
        </w:rPr>
        <w:t>. Advice on Writing the Research Proposal</w:t>
      </w:r>
    </w:p>
    <w:p w14:paraId="64B8D7FB" w14:textId="77777777" w:rsidR="001F76A0" w:rsidRPr="006E3AA1" w:rsidRDefault="001F76A0" w:rsidP="001F76A0">
      <w:pPr>
        <w:rPr>
          <w:rFonts w:asciiTheme="majorHAnsi" w:hAnsiTheme="majorHAnsi" w:cs="Times New Roman"/>
          <w:i/>
          <w:iCs/>
          <w:color w:val="FF6600"/>
          <w:sz w:val="20"/>
          <w:szCs w:val="20"/>
        </w:rPr>
      </w:pPr>
    </w:p>
    <w:p w14:paraId="22429FD0" w14:textId="77777777" w:rsidR="001F76A0" w:rsidRPr="006E3AA1" w:rsidRDefault="001F76A0" w:rsidP="001F76A0">
      <w:pPr>
        <w:rPr>
          <w:rFonts w:asciiTheme="majorHAnsi" w:hAnsiTheme="majorHAnsi" w:cs="Times New Roman"/>
          <w:color w:val="auto"/>
          <w:sz w:val="20"/>
          <w:szCs w:val="20"/>
        </w:rPr>
      </w:pPr>
      <w:r w:rsidRPr="006E3AA1">
        <w:rPr>
          <w:rFonts w:asciiTheme="majorHAnsi" w:hAnsiTheme="majorHAnsi" w:cs="Times New Roman"/>
          <w:i/>
          <w:iCs/>
          <w:color w:val="auto"/>
          <w:sz w:val="20"/>
          <w:szCs w:val="20"/>
        </w:rPr>
        <w:t xml:space="preserve">The following advice is meant to supplement and is not meant to replace the suggested format and material outlined in Section IV above. </w:t>
      </w:r>
    </w:p>
    <w:p w14:paraId="70F9AA0E" w14:textId="77777777" w:rsidR="001F76A0" w:rsidRPr="006E3AA1" w:rsidRDefault="001F76A0" w:rsidP="001F76A0">
      <w:pPr>
        <w:rPr>
          <w:rFonts w:asciiTheme="majorHAnsi" w:hAnsiTheme="majorHAnsi" w:cs="Times New Roman"/>
          <w:color w:val="auto"/>
          <w:sz w:val="20"/>
          <w:szCs w:val="20"/>
        </w:rPr>
      </w:pPr>
    </w:p>
    <w:p w14:paraId="34FDBD78" w14:textId="77777777" w:rsidR="001F76A0" w:rsidRDefault="001F76A0" w:rsidP="001F76A0">
      <w:p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Research topics in the arts are sometimes difficult to put into words. Nevertheless, explaining the meaning of a project and submitting written proposals are essential parts of what it means to be a professional in the arts today. We hope the special advice below may help you to write your application to ensure that you represent your proposal well and that you cover the necessary material that will allow a full and fair evaluation of it by the Review Committee. The pointers assume that you have a generalized </w:t>
      </w:r>
      <w:r w:rsidRPr="006E3AA1">
        <w:rPr>
          <w:rFonts w:asciiTheme="majorHAnsi" w:hAnsiTheme="majorHAnsi" w:cs="Times New Roman"/>
          <w:b/>
          <w:bCs/>
          <w:color w:val="auto"/>
          <w:sz w:val="20"/>
          <w:szCs w:val="20"/>
        </w:rPr>
        <w:t xml:space="preserve">topic </w:t>
      </w:r>
      <w:r w:rsidRPr="006E3AA1">
        <w:rPr>
          <w:rFonts w:asciiTheme="majorHAnsi" w:hAnsiTheme="majorHAnsi" w:cs="Times New Roman"/>
          <w:color w:val="auto"/>
          <w:sz w:val="20"/>
          <w:szCs w:val="20"/>
        </w:rPr>
        <w:t xml:space="preserve">that connects to the </w:t>
      </w:r>
      <w:r w:rsidRPr="006E3AA1">
        <w:rPr>
          <w:rFonts w:asciiTheme="majorHAnsi" w:hAnsiTheme="majorHAnsi" w:cs="Times New Roman"/>
          <w:b/>
          <w:color w:val="auto"/>
          <w:sz w:val="20"/>
          <w:szCs w:val="20"/>
        </w:rPr>
        <w:t>theme</w:t>
      </w:r>
      <w:r w:rsidRPr="006E3AA1">
        <w:rPr>
          <w:rFonts w:asciiTheme="majorHAnsi" w:hAnsiTheme="majorHAnsi" w:cs="Times New Roman"/>
          <w:color w:val="auto"/>
          <w:sz w:val="20"/>
          <w:szCs w:val="20"/>
        </w:rPr>
        <w:t xml:space="preserve"> such as, for instance, “How X impacts a local neighborhood” or “The story of X community” or “Engaging audience in X”. The pointers also assume that you have a specific task that can be called a research </w:t>
      </w:r>
      <w:r w:rsidRPr="006E3AA1">
        <w:rPr>
          <w:rFonts w:asciiTheme="majorHAnsi" w:hAnsiTheme="majorHAnsi" w:cs="Times New Roman"/>
          <w:b/>
          <w:bCs/>
          <w:color w:val="auto"/>
          <w:sz w:val="20"/>
          <w:szCs w:val="20"/>
        </w:rPr>
        <w:t xml:space="preserve">proposal </w:t>
      </w:r>
      <w:r w:rsidRPr="006E3AA1">
        <w:rPr>
          <w:rFonts w:asciiTheme="majorHAnsi" w:hAnsiTheme="majorHAnsi" w:cs="Times New Roman"/>
          <w:color w:val="auto"/>
          <w:sz w:val="20"/>
          <w:szCs w:val="20"/>
        </w:rPr>
        <w:t xml:space="preserve">within that topic, such as, “To Create a Series of Paintings” or “Make a documentary film” or “Study plays by X and create a performance based on X current event” or “Choreograph a dance that responds to X issue in Kansas”, etc. </w:t>
      </w:r>
      <w:r>
        <w:rPr>
          <w:rFonts w:asciiTheme="majorHAnsi" w:hAnsiTheme="majorHAnsi" w:cs="Times New Roman"/>
          <w:color w:val="auto"/>
          <w:sz w:val="20"/>
          <w:szCs w:val="20"/>
        </w:rPr>
        <w:t xml:space="preserve"> </w:t>
      </w:r>
    </w:p>
    <w:p w14:paraId="055A6B1B" w14:textId="77777777" w:rsidR="001F76A0" w:rsidRDefault="001F76A0" w:rsidP="001F76A0">
      <w:pPr>
        <w:rPr>
          <w:rFonts w:asciiTheme="majorHAnsi" w:hAnsiTheme="majorHAnsi" w:cs="Times New Roman"/>
          <w:color w:val="auto"/>
          <w:sz w:val="20"/>
          <w:szCs w:val="20"/>
        </w:rPr>
      </w:pPr>
    </w:p>
    <w:p w14:paraId="78CB9B5C" w14:textId="77777777" w:rsidR="001F76A0" w:rsidRPr="006E3AA1" w:rsidRDefault="001F76A0" w:rsidP="001F76A0">
      <w:p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Use the </w:t>
      </w:r>
      <w:r w:rsidRPr="006E3AA1">
        <w:rPr>
          <w:rFonts w:asciiTheme="majorHAnsi" w:hAnsiTheme="majorHAnsi" w:cs="Times New Roman"/>
          <w:b/>
          <w:color w:val="auto"/>
          <w:sz w:val="20"/>
          <w:szCs w:val="20"/>
        </w:rPr>
        <w:t>advice pointers</w:t>
      </w:r>
      <w:r w:rsidRPr="006E3AA1">
        <w:rPr>
          <w:rFonts w:asciiTheme="majorHAnsi" w:hAnsiTheme="majorHAnsi" w:cs="Times New Roman"/>
          <w:color w:val="auto"/>
          <w:sz w:val="20"/>
          <w:szCs w:val="20"/>
        </w:rPr>
        <w:t xml:space="preserve"> </w:t>
      </w:r>
      <w:r w:rsidR="00104C40">
        <w:rPr>
          <w:rFonts w:asciiTheme="majorHAnsi" w:hAnsiTheme="majorHAnsi" w:cs="Times New Roman"/>
          <w:color w:val="auto"/>
          <w:sz w:val="20"/>
          <w:szCs w:val="20"/>
        </w:rPr>
        <w:t>on the website</w:t>
      </w:r>
      <w:r>
        <w:rPr>
          <w:rFonts w:asciiTheme="majorHAnsi" w:hAnsiTheme="majorHAnsi" w:cs="Times New Roman"/>
          <w:color w:val="auto"/>
          <w:sz w:val="20"/>
          <w:szCs w:val="20"/>
        </w:rPr>
        <w:t xml:space="preserve"> </w:t>
      </w:r>
      <w:r w:rsidRPr="006E3AA1">
        <w:rPr>
          <w:rFonts w:asciiTheme="majorHAnsi" w:hAnsiTheme="majorHAnsi" w:cs="Times New Roman"/>
          <w:color w:val="auto"/>
          <w:sz w:val="20"/>
          <w:szCs w:val="20"/>
        </w:rPr>
        <w:t xml:space="preserve">to elaborate on this task. Remember that you should be trying to convince the Review Committee of the value of your project. Some of the members of that Committee will not know your field of study. They will understand that a good research proposal involves the undertaking </w:t>
      </w:r>
      <w:r>
        <w:rPr>
          <w:rFonts w:asciiTheme="majorHAnsi" w:hAnsiTheme="majorHAnsi" w:cs="Times New Roman"/>
          <w:color w:val="auto"/>
          <w:sz w:val="20"/>
          <w:szCs w:val="20"/>
        </w:rPr>
        <w:t xml:space="preserve">of </w:t>
      </w:r>
      <w:r w:rsidRPr="006E3AA1">
        <w:rPr>
          <w:rFonts w:asciiTheme="majorHAnsi" w:hAnsiTheme="majorHAnsi" w:cs="Times New Roman"/>
          <w:color w:val="auto"/>
          <w:sz w:val="20"/>
          <w:szCs w:val="20"/>
        </w:rPr>
        <w:t>actions that result in the making of new knowledge or a new understanding of old knowledge.</w:t>
      </w:r>
    </w:p>
    <w:p w14:paraId="36140D3C" w14:textId="77777777" w:rsidR="005B33EB" w:rsidRDefault="005B33EB"/>
    <w:p w14:paraId="3A4C9788" w14:textId="77777777" w:rsidR="00104C40" w:rsidRPr="006E3AA1" w:rsidRDefault="00104C40" w:rsidP="00104C40">
      <w:pPr>
        <w:jc w:val="center"/>
        <w:rPr>
          <w:rFonts w:asciiTheme="majorHAnsi" w:hAnsiTheme="majorHAnsi" w:cs="Times New Roman"/>
          <w:b/>
          <w:bCs/>
          <w:i/>
          <w:iCs/>
          <w:color w:val="auto"/>
          <w:sz w:val="20"/>
          <w:szCs w:val="20"/>
        </w:rPr>
      </w:pPr>
      <w:r w:rsidRPr="006E3AA1">
        <w:rPr>
          <w:rFonts w:asciiTheme="majorHAnsi" w:hAnsiTheme="majorHAnsi" w:cs="Times New Roman"/>
          <w:b/>
          <w:bCs/>
          <w:i/>
          <w:iCs/>
          <w:color w:val="auto"/>
          <w:sz w:val="20"/>
          <w:szCs w:val="20"/>
        </w:rPr>
        <w:t>VI. Research Reports</w:t>
      </w:r>
    </w:p>
    <w:p w14:paraId="275E02FE" w14:textId="77777777" w:rsidR="00104C40" w:rsidRPr="006E3AA1" w:rsidRDefault="00104C40" w:rsidP="00104C40">
      <w:pPr>
        <w:rPr>
          <w:rFonts w:asciiTheme="majorHAnsi" w:hAnsiTheme="majorHAnsi" w:cs="Times New Roman"/>
          <w:color w:val="auto"/>
          <w:sz w:val="20"/>
          <w:szCs w:val="20"/>
        </w:rPr>
      </w:pPr>
    </w:p>
    <w:p w14:paraId="5CA581CB" w14:textId="77777777" w:rsidR="00104C40" w:rsidRPr="006E3AA1" w:rsidRDefault="00104C40" w:rsidP="00104C40">
      <w:p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Students who receive SIRGs are required to file a brief </w:t>
      </w:r>
      <w:r>
        <w:rPr>
          <w:rFonts w:asciiTheme="majorHAnsi" w:hAnsiTheme="majorHAnsi" w:cs="Times New Roman"/>
          <w:color w:val="auto"/>
          <w:sz w:val="20"/>
          <w:szCs w:val="20"/>
        </w:rPr>
        <w:t>one-</w:t>
      </w:r>
      <w:r w:rsidRPr="006E3AA1">
        <w:rPr>
          <w:rFonts w:asciiTheme="majorHAnsi" w:hAnsiTheme="majorHAnsi" w:cs="Times New Roman"/>
          <w:color w:val="auto"/>
          <w:sz w:val="20"/>
          <w:szCs w:val="20"/>
        </w:rPr>
        <w:t>page report on the outcomes of their research by the end of the grant period (</w:t>
      </w:r>
      <w:r w:rsidR="00A1375E">
        <w:rPr>
          <w:rFonts w:asciiTheme="majorHAnsi" w:hAnsiTheme="majorHAnsi" w:cs="Times New Roman"/>
          <w:color w:val="auto"/>
          <w:sz w:val="20"/>
          <w:szCs w:val="20"/>
        </w:rPr>
        <w:t>R</w:t>
      </w:r>
      <w:r w:rsidRPr="006E3AA1">
        <w:rPr>
          <w:rFonts w:asciiTheme="majorHAnsi" w:hAnsiTheme="majorHAnsi" w:cs="Times New Roman"/>
          <w:color w:val="auto"/>
          <w:sz w:val="20"/>
          <w:szCs w:val="20"/>
        </w:rPr>
        <w:t xml:space="preserve">eports are due: </w:t>
      </w:r>
      <w:r w:rsidR="00A1375E">
        <w:rPr>
          <w:rFonts w:asciiTheme="majorHAnsi" w:hAnsiTheme="majorHAnsi" w:cs="Times New Roman"/>
          <w:color w:val="auto"/>
          <w:sz w:val="20"/>
          <w:szCs w:val="20"/>
        </w:rPr>
        <w:t xml:space="preserve">June 15, 2013). </w:t>
      </w:r>
      <w:r>
        <w:rPr>
          <w:rFonts w:asciiTheme="majorHAnsi" w:hAnsiTheme="majorHAnsi" w:cs="Times New Roman"/>
          <w:color w:val="auto"/>
          <w:sz w:val="20"/>
          <w:szCs w:val="20"/>
        </w:rPr>
        <w:t xml:space="preserve">We may also ask you for images associated with your public component (if applicable).  </w:t>
      </w:r>
    </w:p>
    <w:p w14:paraId="54713970" w14:textId="77777777" w:rsidR="00104C40" w:rsidRDefault="00104C40"/>
    <w:sectPr w:rsidR="0010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AF4"/>
    <w:multiLevelType w:val="hybridMultilevel"/>
    <w:tmpl w:val="5DEE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C1B8A"/>
    <w:multiLevelType w:val="hybridMultilevel"/>
    <w:tmpl w:val="53B22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2B705F"/>
    <w:multiLevelType w:val="hybridMultilevel"/>
    <w:tmpl w:val="772C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759D2"/>
    <w:multiLevelType w:val="hybridMultilevel"/>
    <w:tmpl w:val="120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E465B"/>
    <w:multiLevelType w:val="hybridMultilevel"/>
    <w:tmpl w:val="9896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62F53"/>
    <w:multiLevelType w:val="hybridMultilevel"/>
    <w:tmpl w:val="86BA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6055E"/>
    <w:multiLevelType w:val="hybridMultilevel"/>
    <w:tmpl w:val="11D22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746392"/>
    <w:multiLevelType w:val="hybridMultilevel"/>
    <w:tmpl w:val="28C4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A0"/>
    <w:rsid w:val="00104C40"/>
    <w:rsid w:val="0015732C"/>
    <w:rsid w:val="001F76A0"/>
    <w:rsid w:val="005B33EB"/>
    <w:rsid w:val="006B1BDD"/>
    <w:rsid w:val="00903539"/>
    <w:rsid w:val="00A13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A0"/>
    <w:pPr>
      <w:spacing w:after="0" w:line="240" w:lineRule="auto"/>
    </w:pPr>
    <w:rPr>
      <w:rFonts w:ascii="Calibri" w:eastAsiaTheme="minorEastAsia" w:hAnsi="Calibri"/>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6A0"/>
    <w:rPr>
      <w:color w:val="0000FF"/>
      <w:u w:val="single"/>
    </w:rPr>
  </w:style>
  <w:style w:type="paragraph" w:styleId="ListParagraph">
    <w:name w:val="List Paragraph"/>
    <w:basedOn w:val="Normal"/>
    <w:uiPriority w:val="34"/>
    <w:qFormat/>
    <w:rsid w:val="001F76A0"/>
    <w:pPr>
      <w:ind w:left="720"/>
      <w:contextualSpacing/>
    </w:pPr>
  </w:style>
  <w:style w:type="character" w:styleId="FollowedHyperlink">
    <w:name w:val="FollowedHyperlink"/>
    <w:basedOn w:val="DefaultParagraphFont"/>
    <w:uiPriority w:val="99"/>
    <w:semiHidden/>
    <w:unhideWhenUsed/>
    <w:rsid w:val="00A137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A0"/>
    <w:pPr>
      <w:spacing w:after="0" w:line="240" w:lineRule="auto"/>
    </w:pPr>
    <w:rPr>
      <w:rFonts w:ascii="Calibri" w:eastAsiaTheme="minorEastAsia" w:hAnsi="Calibri"/>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6A0"/>
    <w:rPr>
      <w:color w:val="0000FF"/>
      <w:u w:val="single"/>
    </w:rPr>
  </w:style>
  <w:style w:type="paragraph" w:styleId="ListParagraph">
    <w:name w:val="List Paragraph"/>
    <w:basedOn w:val="Normal"/>
    <w:uiPriority w:val="34"/>
    <w:qFormat/>
    <w:rsid w:val="001F76A0"/>
    <w:pPr>
      <w:ind w:left="720"/>
      <w:contextualSpacing/>
    </w:pPr>
  </w:style>
  <w:style w:type="character" w:styleId="FollowedHyperlink">
    <w:name w:val="FollowedHyperlink"/>
    <w:basedOn w:val="DefaultParagraphFont"/>
    <w:uiPriority w:val="99"/>
    <w:semiHidden/>
    <w:unhideWhenUsed/>
    <w:rsid w:val="00A13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r.ku.edu/~rcr/hscl/about_hscl.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2114</Words>
  <Characters>12054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Amanda M</dc:creator>
  <cp:lastModifiedBy>Windows User</cp:lastModifiedBy>
  <cp:revision>2</cp:revision>
  <dcterms:created xsi:type="dcterms:W3CDTF">2013-11-19T21:31:00Z</dcterms:created>
  <dcterms:modified xsi:type="dcterms:W3CDTF">2013-11-19T21:31:00Z</dcterms:modified>
</cp:coreProperties>
</file>